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FE" w:rsidRPr="00B979FE" w:rsidRDefault="00B979FE" w:rsidP="00B979F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79FE">
        <w:rPr>
          <w:rFonts w:ascii="Times New Roman" w:hAnsi="Times New Roman" w:cs="Times New Roman"/>
          <w:b/>
          <w:sz w:val="36"/>
          <w:szCs w:val="36"/>
        </w:rPr>
        <w:t>«Познавательное развитие детей 3-4 лет»</w:t>
      </w:r>
    </w:p>
    <w:p w:rsidR="00B979FE" w:rsidRPr="00B979FE" w:rsidRDefault="00B979FE" w:rsidP="00B979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72E1F" w:rsidRPr="00B979FE" w:rsidRDefault="00072E1F" w:rsidP="00B979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979FE">
        <w:rPr>
          <w:rFonts w:ascii="Times New Roman" w:hAnsi="Times New Roman" w:cs="Times New Roman"/>
          <w:sz w:val="36"/>
          <w:szCs w:val="36"/>
        </w:rPr>
        <w:t>Младший дошкольный возра</w:t>
      </w:r>
      <w:r w:rsidR="00DB72F9" w:rsidRPr="00B979FE">
        <w:rPr>
          <w:rFonts w:ascii="Times New Roman" w:hAnsi="Times New Roman" w:cs="Times New Roman"/>
          <w:sz w:val="36"/>
          <w:szCs w:val="36"/>
        </w:rPr>
        <w:t>ст – важный этап в жизни малыша</w:t>
      </w:r>
      <w:r w:rsidRPr="00B979FE">
        <w:rPr>
          <w:rFonts w:ascii="Times New Roman" w:hAnsi="Times New Roman" w:cs="Times New Roman"/>
          <w:sz w:val="36"/>
          <w:szCs w:val="36"/>
        </w:rPr>
        <w:t>. Именно в возрасте 3-4 лет закладывается «фундамент» умственного развития ребенка.</w:t>
      </w:r>
    </w:p>
    <w:p w:rsidR="00072E1F" w:rsidRPr="00B979FE" w:rsidRDefault="00072E1F" w:rsidP="00B97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Восприятие</w:t>
      </w:r>
    </w:p>
    <w:p w:rsidR="006E17EC" w:rsidRPr="00B979FE" w:rsidRDefault="00893FAA" w:rsidP="00B979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979FE">
        <w:rPr>
          <w:rFonts w:ascii="Times New Roman" w:hAnsi="Times New Roman" w:cs="Times New Roman"/>
          <w:sz w:val="36"/>
          <w:szCs w:val="36"/>
        </w:rPr>
        <w:t xml:space="preserve">Познание мира ребенком начинается с восприятия. Оно бывает зрительным, слуховым, тактильным, вкусовым, обонятельным. Для развития </w:t>
      </w:r>
      <w:r w:rsidR="00744FB0" w:rsidRPr="00B979FE">
        <w:rPr>
          <w:rFonts w:ascii="Times New Roman" w:hAnsi="Times New Roman" w:cs="Times New Roman"/>
          <w:sz w:val="36"/>
          <w:szCs w:val="36"/>
        </w:rPr>
        <w:t>восприятия</w:t>
      </w:r>
      <w:r w:rsidRPr="00B979FE">
        <w:rPr>
          <w:rFonts w:ascii="Times New Roman" w:hAnsi="Times New Roman" w:cs="Times New Roman"/>
          <w:sz w:val="36"/>
          <w:szCs w:val="36"/>
        </w:rPr>
        <w:t xml:space="preserve"> можно использовать такие игры и упражнения:</w:t>
      </w:r>
    </w:p>
    <w:p w:rsidR="00893FAA" w:rsidRPr="00B979FE" w:rsidRDefault="00744FB0" w:rsidP="00B979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979FE">
        <w:rPr>
          <w:rFonts w:ascii="Times New Roman" w:hAnsi="Times New Roman" w:cs="Times New Roman"/>
          <w:b/>
          <w:i/>
          <w:sz w:val="36"/>
          <w:szCs w:val="36"/>
        </w:rPr>
        <w:t>«Собери по цвету»</w:t>
      </w:r>
    </w:p>
    <w:p w:rsidR="00744FB0" w:rsidRPr="00B979FE" w:rsidRDefault="00744FB0" w:rsidP="00B979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979FE">
        <w:rPr>
          <w:rFonts w:ascii="Times New Roman" w:hAnsi="Times New Roman" w:cs="Times New Roman"/>
          <w:sz w:val="36"/>
          <w:szCs w:val="36"/>
        </w:rPr>
        <w:t>Для игры вырежьте из цветной бумаги геометрические фигуры 4 цветов (красный, желтый, зеленый, синий).  Смешайте все фигуры. Расскажите ребенку сказку о том, что жители цветных королевств вышли погулять, перепутались и заблудились. Попросите помочь найти фигуркам свои королевства (лист цветной бумаги соответствующего цвета).</w:t>
      </w:r>
    </w:p>
    <w:p w:rsidR="00744FB0" w:rsidRPr="00B979FE" w:rsidRDefault="00744FB0" w:rsidP="00B979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979FE">
        <w:rPr>
          <w:rFonts w:ascii="Times New Roman" w:hAnsi="Times New Roman" w:cs="Times New Roman"/>
          <w:b/>
          <w:i/>
          <w:sz w:val="36"/>
          <w:szCs w:val="36"/>
        </w:rPr>
        <w:t>«Чудесный мешочек»</w:t>
      </w:r>
    </w:p>
    <w:p w:rsidR="00744FB0" w:rsidRPr="00B979FE" w:rsidRDefault="00744FB0" w:rsidP="00B979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979FE">
        <w:rPr>
          <w:rFonts w:ascii="Times New Roman" w:hAnsi="Times New Roman" w:cs="Times New Roman"/>
          <w:sz w:val="36"/>
          <w:szCs w:val="36"/>
        </w:rPr>
        <w:t xml:space="preserve">Для игры понадобится небольшой тряпичный мешочек и предметы разной формы. Сложите в мешочек предметы, знакомые ребенку, например, кубик, мячик, ложку и т.п. Попросите ребенка ощупать предмет, не заглядывая внутрь, и назвать его. </w:t>
      </w:r>
    </w:p>
    <w:p w:rsidR="00744FB0" w:rsidRPr="00B979FE" w:rsidRDefault="00A115B1" w:rsidP="00B979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979FE">
        <w:rPr>
          <w:rFonts w:ascii="Times New Roman" w:hAnsi="Times New Roman" w:cs="Times New Roman"/>
          <w:b/>
          <w:i/>
          <w:sz w:val="36"/>
          <w:szCs w:val="36"/>
        </w:rPr>
        <w:t>«Угадай, что делают»</w:t>
      </w:r>
    </w:p>
    <w:p w:rsidR="00A115B1" w:rsidRPr="00B979FE" w:rsidRDefault="00A115B1" w:rsidP="00B979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979FE">
        <w:rPr>
          <w:rFonts w:ascii="Times New Roman" w:hAnsi="Times New Roman" w:cs="Times New Roman"/>
          <w:sz w:val="36"/>
          <w:szCs w:val="36"/>
        </w:rPr>
        <w:t>Подберите для игры следующие предметы: колокольчик, стаканчик с водой, деревянный молоточек. Сначала нужно показать предметы и произвести с ними действия: позвонить в колокольчик, постучать молоточком по столу, перелить воду из стакана в стакан. А потом повторить эти действия за ширмой, а ребенок должен догадаться, что вы делаете.</w:t>
      </w:r>
    </w:p>
    <w:p w:rsidR="00A115B1" w:rsidRPr="00B979FE" w:rsidRDefault="00A115B1" w:rsidP="00B979F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79FE">
        <w:rPr>
          <w:rFonts w:ascii="Times New Roman" w:hAnsi="Times New Roman" w:cs="Times New Roman"/>
          <w:b/>
          <w:sz w:val="36"/>
          <w:szCs w:val="36"/>
        </w:rPr>
        <w:t>Внимание</w:t>
      </w:r>
    </w:p>
    <w:p w:rsidR="00A115B1" w:rsidRPr="00B979FE" w:rsidRDefault="00A115B1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Внимание в младшем дошкольном возрасте является непроизвольным, т.е. возникает как бы само собой, без усилия воли. Дети обращают внимание на то, что ярко, эмоционально, неожиданно. Сложно с помощью словесных указаний направить внимание ребенка на нужный объект. Произвольное внимание только начинает формироваться. Оно формируется в процессе игры.</w:t>
      </w:r>
    </w:p>
    <w:p w:rsidR="00ED59C3" w:rsidRPr="00B979FE" w:rsidRDefault="00ED59C3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«Найди пару»</w:t>
      </w:r>
    </w:p>
    <w:p w:rsidR="00ED59C3" w:rsidRPr="00B979FE" w:rsidRDefault="00ED59C3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Подберите для игры пары игрушек или картинок: две машинки, два мячика, две куклы, два флажка</w:t>
      </w:r>
      <w:r w:rsidR="00DB72F9"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, перемешайте</w:t>
      </w: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 предложите ребенку найти пару.</w:t>
      </w:r>
    </w:p>
    <w:p w:rsidR="00ED59C3" w:rsidRPr="00B979FE" w:rsidRDefault="00ED59C3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«Чего не стало» </w:t>
      </w:r>
    </w:p>
    <w:p w:rsidR="00ED59C3" w:rsidRPr="00B979FE" w:rsidRDefault="00ED59C3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Поставьте на стол 3-4 игрушки, дайте ребенку их рассмотреть. Затем попросите его отвернуться и уберите одну игрушку. Чего не стало?</w:t>
      </w:r>
    </w:p>
    <w:p w:rsidR="00ED59C3" w:rsidRPr="00B979FE" w:rsidRDefault="00ED59C3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«Посмотри и сделай так же»</w:t>
      </w:r>
    </w:p>
    <w:p w:rsidR="00ED59C3" w:rsidRPr="00B979FE" w:rsidRDefault="008168CD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Возьмите любую раскраску, выберите крупный одиночный предмет и закрасьте одну его половину. Предложите ребенку закрасить вторую часть точно так же.</w:t>
      </w:r>
    </w:p>
    <w:p w:rsidR="008168CD" w:rsidRPr="00B979FE" w:rsidRDefault="008168CD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«Кто-то наследил»</w:t>
      </w:r>
    </w:p>
    <w:p w:rsidR="00A115B1" w:rsidRPr="00B979FE" w:rsidRDefault="008168CD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Вырежьте из бумаги «следы» зайца. Разложите их по комнате в виде запутанной тропы. Обратите на них внимание ребенка: «Смотри-ка! К нам зайчик приходил. Вот его следы, да как много! Пройди по ним, может быть, он спрятал какой-нибудь гостинец!»  В конце тропы положить морковку, угостить ребенка.</w:t>
      </w:r>
    </w:p>
    <w:p w:rsidR="008168CD" w:rsidRPr="00B979FE" w:rsidRDefault="008168CD" w:rsidP="00B979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Память</w:t>
      </w:r>
    </w:p>
    <w:p w:rsidR="008168CD" w:rsidRPr="00B979FE" w:rsidRDefault="008168CD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Память в этом возрасте непроизвольная: ребенок не ставит перед собой цель что-либо запомнить.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 </w:t>
      </w:r>
      <w:r w:rsidR="000C464E"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Для развития памяти подойдут такие </w:t>
      </w: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игры:</w:t>
      </w:r>
    </w:p>
    <w:p w:rsidR="000D3AD1" w:rsidRPr="00B979FE" w:rsidRDefault="000D3AD1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Супермаркет</w:t>
      </w:r>
    </w:p>
    <w:p w:rsidR="000D3AD1" w:rsidRPr="00B979FE" w:rsidRDefault="000D3AD1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Приготовьте игрушки или предметные картинки, разложите их на столе в другом конце комнаты. Отправьте ребенка за покупками, попросите его запомнить все, что нужно купить. Начните с двух предметов, увеличивая их количество до 4-5.</w:t>
      </w:r>
    </w:p>
    <w:p w:rsidR="000D3AD1" w:rsidRPr="00B979FE" w:rsidRDefault="000D3AD1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«</w:t>
      </w:r>
      <w:proofErr w:type="spellStart"/>
      <w:r w:rsidRPr="00B979F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Карлсон</w:t>
      </w:r>
      <w:proofErr w:type="spellEnd"/>
      <w:r w:rsidRPr="00B979F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расшалился»</w:t>
      </w:r>
    </w:p>
    <w:p w:rsidR="000D3AD1" w:rsidRPr="00B979FE" w:rsidRDefault="000D3AD1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Поставьте на стол 3-4 игрушки. </w:t>
      </w:r>
      <w:r w:rsidR="0085597C"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Предложите ребенку рассмотреть и запомнить их расположение. Затем перемешайте игрушки, сказав, что это </w:t>
      </w:r>
      <w:proofErr w:type="spellStart"/>
      <w:r w:rsidR="0085597C"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Карлсон</w:t>
      </w:r>
      <w:proofErr w:type="spellEnd"/>
      <w:r w:rsidR="0085597C"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рас</w:t>
      </w:r>
      <w:r w:rsidR="008E73A8"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шалился: все перемешал и улетел.</w:t>
      </w:r>
      <w:r w:rsidR="0085597C"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Ребенок должен поставить игрушки на мес</w:t>
      </w:r>
      <w:r w:rsidR="000C464E"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то так, как они стояли вначале.</w:t>
      </w:r>
    </w:p>
    <w:p w:rsidR="0085597C" w:rsidRPr="00B979FE" w:rsidRDefault="0085597C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«Узор из пуговиц»</w:t>
      </w:r>
    </w:p>
    <w:p w:rsidR="0085597C" w:rsidRPr="00B979FE" w:rsidRDefault="0085597C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Для игры понадобятся пуговицы, счетные палочки. Выложите из пуговиц несложный узор. Дайте ребенку время его рассмотреть. Затем накройте листом бумаги. Предложите ребенку выложить такой же узор.</w:t>
      </w:r>
    </w:p>
    <w:p w:rsidR="0085597C" w:rsidRPr="00B979FE" w:rsidRDefault="008E73A8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«Я начну, а ты продолжи»</w:t>
      </w:r>
    </w:p>
    <w:p w:rsidR="008168CD" w:rsidRPr="00B979FE" w:rsidRDefault="008E73A8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Сначала нужно вместе с ребенком повторить стихотворение. Затем взрослый произносит первую строчку, а ребенок должен произнести вторую. С помощью этой игры можно разучивать стихотворения разной сложности.</w:t>
      </w:r>
    </w:p>
    <w:p w:rsidR="008E73A8" w:rsidRPr="00B979FE" w:rsidRDefault="008E73A8" w:rsidP="00B979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Мышление</w:t>
      </w:r>
    </w:p>
    <w:p w:rsidR="008E73A8" w:rsidRPr="00B979FE" w:rsidRDefault="000C464E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Чтобы мышление вашего ребенка интенсивно развивалось,</w:t>
      </w:r>
      <w:r w:rsidR="00304030"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можно использовать такие игры:</w:t>
      </w:r>
    </w:p>
    <w:p w:rsidR="00304030" w:rsidRPr="00B979FE" w:rsidRDefault="00304030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«Раздели на группы»</w:t>
      </w:r>
    </w:p>
    <w:p w:rsidR="00304030" w:rsidRPr="00B979FE" w:rsidRDefault="00304030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Подберите предметные картинки, относящиеся к разным группам: игрушки, посуда, овощи, фрукты, животные, одежда.</w:t>
      </w:r>
      <w:proofErr w:type="gramEnd"/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Все картинки разложите на столе и перемешайте. Предложите ребенку собрать все картинки, изображающие игрушки,      одежду и т.д.</w:t>
      </w:r>
    </w:p>
    <w:p w:rsidR="00EF2057" w:rsidRPr="00B979FE" w:rsidRDefault="00EF2057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«Ассоциации»</w:t>
      </w:r>
    </w:p>
    <w:p w:rsidR="00EF2057" w:rsidRPr="00B979FE" w:rsidRDefault="00EF2057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Подберите карточки с изображением предметов, связанных между собой. Например, песок-ведерко, зонтик-капля дождя. Ищите подходящие пары. Обсуждайте, чем они связаны.</w:t>
      </w:r>
    </w:p>
    <w:p w:rsidR="00EF2057" w:rsidRPr="00B979FE" w:rsidRDefault="00EF2057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«Кто это делает»</w:t>
      </w:r>
    </w:p>
    <w:p w:rsidR="00EF2057" w:rsidRPr="00B979FE" w:rsidRDefault="00EF2057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Предложите ребенку угадать, о ком идет речь в рассказе. Например: приходит домой с работы, готовит ужин, играет с тобой (мама). Или: носит белый халат, ставит градусник, слушает фонендоскопом (врач).</w:t>
      </w:r>
    </w:p>
    <w:p w:rsidR="00EF2057" w:rsidRPr="00B979FE" w:rsidRDefault="00EF2057" w:rsidP="00B979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Мелкая моторика</w:t>
      </w:r>
    </w:p>
    <w:p w:rsidR="00EF2057" w:rsidRPr="00B979FE" w:rsidRDefault="00EF2057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Понятие «мелкая моторика» обозначает точные двигательные</w:t>
      </w:r>
      <w:r w:rsidR="00F004F6"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способности рук. С развитием мелкой моторики связано активное разв</w:t>
      </w:r>
      <w:r w:rsidR="00933093"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итие речи малыша. </w:t>
      </w:r>
    </w:p>
    <w:p w:rsidR="00F004F6" w:rsidRPr="00B979FE" w:rsidRDefault="00F004F6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«Угости кукол»</w:t>
      </w:r>
    </w:p>
    <w:p w:rsidR="00F004F6" w:rsidRPr="00B979FE" w:rsidRDefault="00F004F6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Сложите в кастрюльку твердые продукты: белую и красную фасоль, горошины. Предложите ребенку разложить угощение по тарелочкам</w:t>
      </w:r>
      <w:r w:rsidR="008D3EDC"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Учите ребенка перекладывать по одному предмету, зажимая его тремя пальцами. </w:t>
      </w:r>
    </w:p>
    <w:p w:rsidR="00933093" w:rsidRPr="00B979FE" w:rsidRDefault="00933093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8D3EDC" w:rsidRPr="00B979FE" w:rsidRDefault="008D3EDC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«Опять мимо»</w:t>
      </w:r>
    </w:p>
    <w:p w:rsidR="008D3EDC" w:rsidRPr="00B979FE" w:rsidRDefault="008D3EDC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Высыпав немного крупы в просторную емкость, покажите ребенку, как можно руками пересыпать ее в пустую посуду: горстью, щепоткой, пропускать сквозь пальцы, делать движения рукой, как будто солите. Покажите ребенку</w:t>
      </w:r>
      <w:r w:rsid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bookmarkStart w:id="0" w:name="_GoBack"/>
      <w:bookmarkEnd w:id="0"/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как пересыпать крупу ложкой в посуду с широким горлом, затем усложните задачу – дайте ему емкость с зауженным верхом и ложку меньшего размера. </w:t>
      </w:r>
    </w:p>
    <w:p w:rsidR="008D3EDC" w:rsidRPr="00B979FE" w:rsidRDefault="008D3EDC" w:rsidP="00B979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Ориентация в пространстве</w:t>
      </w:r>
    </w:p>
    <w:p w:rsidR="008D3EDC" w:rsidRPr="00B979FE" w:rsidRDefault="008D3EDC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В 3-4 года дети учатся правильно употреблять предлог</w:t>
      </w:r>
      <w:r w:rsidR="00F513AF"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 </w:t>
      </w:r>
      <w:proofErr w:type="gramStart"/>
      <w:r w:rsidR="00F513AF"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proofErr w:type="gramEnd"/>
      <w:r w:rsidR="00F513AF" w:rsidRPr="00B979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на, за, под, около, между, перед. Успешнее всего малыши овладевают ориентацией в пространстве в увлекательных играх. </w:t>
      </w:r>
    </w:p>
    <w:p w:rsidR="00F513AF" w:rsidRPr="00B979FE" w:rsidRDefault="00F513AF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B979F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«Прятки с мишкой»</w:t>
      </w:r>
    </w:p>
    <w:p w:rsidR="00F513AF" w:rsidRPr="00B979FE" w:rsidRDefault="00DB72F9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B979FE">
        <w:rPr>
          <w:rFonts w:ascii="Times New Roman" w:eastAsia="Times New Roman" w:hAnsi="Times New Roman" w:cs="Times New Roman"/>
          <w:sz w:val="36"/>
          <w:szCs w:val="36"/>
        </w:rPr>
        <w:t>«</w:t>
      </w:r>
      <w:r w:rsidR="00F513AF" w:rsidRPr="00B979FE">
        <w:rPr>
          <w:rFonts w:ascii="Times New Roman" w:eastAsia="Times New Roman" w:hAnsi="Times New Roman" w:cs="Times New Roman"/>
          <w:sz w:val="36"/>
          <w:szCs w:val="36"/>
        </w:rPr>
        <w:t>Мы будем прятать от мишки конфету, а мишка будет ее искать</w:t>
      </w:r>
      <w:r w:rsidRPr="00B979FE">
        <w:rPr>
          <w:rFonts w:ascii="Times New Roman" w:eastAsia="Times New Roman" w:hAnsi="Times New Roman" w:cs="Times New Roman"/>
          <w:sz w:val="36"/>
          <w:szCs w:val="36"/>
        </w:rPr>
        <w:t>»</w:t>
      </w:r>
      <w:r w:rsidR="00F513AF" w:rsidRPr="00B979FE">
        <w:rPr>
          <w:rFonts w:ascii="Times New Roman" w:eastAsia="Times New Roman" w:hAnsi="Times New Roman" w:cs="Times New Roman"/>
          <w:sz w:val="36"/>
          <w:szCs w:val="36"/>
        </w:rPr>
        <w:t xml:space="preserve">. Мишку отворачиваем к стене, а ребенок прячет предмет. Затем мишка ищет, говорит сам себе вслух и указывает лапой на нужное место: «Где конфета? На столе! Нет, на столе нет. Под столом? Под столом нет! Около стола! Вот она!» </w:t>
      </w:r>
      <w:r w:rsidR="00F513AF" w:rsidRPr="00B979FE">
        <w:rPr>
          <w:rFonts w:ascii="Times New Roman" w:hAnsi="Times New Roman" w:cs="Times New Roman"/>
          <w:sz w:val="36"/>
          <w:szCs w:val="36"/>
          <w:shd w:val="clear" w:color="auto" w:fill="FFFFFF"/>
        </w:rPr>
        <w:t> Каждый раз меняйте предмет, который прячете и игрушку. Например, зайка может искать настоящую морковку, кукла – бант и т.д.</w:t>
      </w:r>
    </w:p>
    <w:p w:rsidR="00F513AF" w:rsidRPr="00B979FE" w:rsidRDefault="00F513AF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B979F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«</w:t>
      </w:r>
      <w:proofErr w:type="gramStart"/>
      <w:r w:rsidRPr="00B979F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Далеко-близко</w:t>
      </w:r>
      <w:proofErr w:type="gramEnd"/>
      <w:r w:rsidRPr="00B979FE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»</w:t>
      </w:r>
    </w:p>
    <w:p w:rsidR="00F513AF" w:rsidRPr="00B979FE" w:rsidRDefault="00F513AF" w:rsidP="00B979FE">
      <w:pPr>
        <w:pStyle w:val="a3"/>
        <w:shd w:val="clear" w:color="auto" w:fill="FFFFFF"/>
        <w:jc w:val="both"/>
        <w:rPr>
          <w:sz w:val="36"/>
          <w:szCs w:val="36"/>
          <w:shd w:val="clear" w:color="auto" w:fill="FFFFFF"/>
        </w:rPr>
      </w:pPr>
      <w:r w:rsidRPr="00B979FE">
        <w:rPr>
          <w:sz w:val="36"/>
          <w:szCs w:val="36"/>
        </w:rPr>
        <w:t>Попросите ребенка рассмотреть окружающие его предметы. Задавайте вопросы, что находится впереди, сзади, вверху, вни</w:t>
      </w:r>
      <w:r w:rsidR="00110858" w:rsidRPr="00B979FE">
        <w:rPr>
          <w:sz w:val="36"/>
          <w:szCs w:val="36"/>
        </w:rPr>
        <w:t>зу, далеко,</w:t>
      </w:r>
      <w:r w:rsidRPr="00B979FE">
        <w:rPr>
          <w:sz w:val="36"/>
          <w:szCs w:val="36"/>
        </w:rPr>
        <w:t xml:space="preserve"> близко? </w:t>
      </w:r>
    </w:p>
    <w:p w:rsidR="00F513AF" w:rsidRDefault="00F513AF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513AF" w:rsidRDefault="00F513AF" w:rsidP="00B97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0858" w:rsidRPr="00110858" w:rsidRDefault="00110858" w:rsidP="00B979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110858" w:rsidRPr="00110858" w:rsidSect="00072E1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1F"/>
    <w:rsid w:val="00072E1F"/>
    <w:rsid w:val="000C464E"/>
    <w:rsid w:val="000D3AD1"/>
    <w:rsid w:val="00110858"/>
    <w:rsid w:val="00304030"/>
    <w:rsid w:val="006B02EF"/>
    <w:rsid w:val="006E17EC"/>
    <w:rsid w:val="00744FB0"/>
    <w:rsid w:val="008168CD"/>
    <w:rsid w:val="0085597C"/>
    <w:rsid w:val="00893FAA"/>
    <w:rsid w:val="008D3EDC"/>
    <w:rsid w:val="008E73A8"/>
    <w:rsid w:val="00933093"/>
    <w:rsid w:val="009C585D"/>
    <w:rsid w:val="00A115B1"/>
    <w:rsid w:val="00B979FE"/>
    <w:rsid w:val="00DB72F9"/>
    <w:rsid w:val="00ED59C3"/>
    <w:rsid w:val="00EF2057"/>
    <w:rsid w:val="00F004F6"/>
    <w:rsid w:val="00F5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днс</cp:lastModifiedBy>
  <cp:revision>3</cp:revision>
  <dcterms:created xsi:type="dcterms:W3CDTF">2022-03-10T01:05:00Z</dcterms:created>
  <dcterms:modified xsi:type="dcterms:W3CDTF">2022-03-10T03:19:00Z</dcterms:modified>
</cp:coreProperties>
</file>