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47" w:rsidRPr="009E7447" w:rsidRDefault="009E7447" w:rsidP="009E7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9E7447" w:rsidRPr="009E7447" w:rsidRDefault="009E7447" w:rsidP="009E7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b/>
          <w:bCs/>
          <w:sz w:val="28"/>
          <w:szCs w:val="28"/>
        </w:rPr>
        <w:t>по адаптации детей первых младших групп</w:t>
      </w:r>
    </w:p>
    <w:p w:rsidR="009E7447" w:rsidRPr="009E7447" w:rsidRDefault="009E7447" w:rsidP="009E7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b/>
          <w:bCs/>
          <w:sz w:val="28"/>
          <w:szCs w:val="28"/>
        </w:rPr>
        <w:t>за 2021-2022 учебный год</w:t>
      </w:r>
    </w:p>
    <w:p w:rsidR="009E7447" w:rsidRPr="009E7447" w:rsidRDefault="009E7447" w:rsidP="009E7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>С августа 2021 года в наше учреждение в группы раннего возраста постепенно поступило 70 детей.</w:t>
      </w:r>
    </w:p>
    <w:p w:rsidR="009E7447" w:rsidRPr="009E7447" w:rsidRDefault="009E7447" w:rsidP="009E7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>В группах проводилось наблюдение, целью которого было определение особенностей привыкания детей к условиям дошкольного образовательного учреждения. В процессе наблюдения фиксировались следующие показатели психического здоровья ребенка:</w:t>
      </w:r>
    </w:p>
    <w:p w:rsidR="009E7447" w:rsidRPr="009E7447" w:rsidRDefault="009E7447" w:rsidP="009E7447">
      <w:pPr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>- эмоциональное состояние (настроение);</w:t>
      </w:r>
    </w:p>
    <w:p w:rsidR="009E7447" w:rsidRPr="009E7447" w:rsidRDefault="009E7447" w:rsidP="009E7447">
      <w:pPr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 xml:space="preserve"> - аппетит во время завтрака, обеда, полдника;</w:t>
      </w:r>
    </w:p>
    <w:p w:rsidR="009E7447" w:rsidRPr="009E7447" w:rsidRDefault="009E7447" w:rsidP="009E7447">
      <w:pPr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>- характер сна и длительность засыпания;</w:t>
      </w:r>
    </w:p>
    <w:p w:rsidR="009E7447" w:rsidRPr="009E7447" w:rsidRDefault="009E7447" w:rsidP="009E7447">
      <w:pPr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>- проявления активности в игре, на занятиях, в речи;</w:t>
      </w:r>
    </w:p>
    <w:p w:rsidR="009E7447" w:rsidRPr="009E7447" w:rsidRDefault="009E7447" w:rsidP="009E7447">
      <w:pPr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>- взаимоотношения с детьми;</w:t>
      </w:r>
    </w:p>
    <w:p w:rsidR="009E7447" w:rsidRPr="009E7447" w:rsidRDefault="009E7447" w:rsidP="009E7447">
      <w:pPr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 xml:space="preserve">- взаимоотношения </w:t>
      </w:r>
      <w:proofErr w:type="gramStart"/>
      <w:r w:rsidRPr="009E74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744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9E7447" w:rsidRPr="009E7447" w:rsidRDefault="009E7447" w:rsidP="009E7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адаптации с детьми был проведен цикл занятий, за основу была взята программа «Занятия психолога с детьми в период адаптации к дошкольному учреждению» </w:t>
      </w:r>
      <w:proofErr w:type="spellStart"/>
      <w:r w:rsidRPr="009E7447">
        <w:rPr>
          <w:rFonts w:ascii="Times New Roman" w:hAnsi="Times New Roman" w:cs="Times New Roman"/>
          <w:sz w:val="28"/>
          <w:szCs w:val="28"/>
        </w:rPr>
        <w:t>Роньжина</w:t>
      </w:r>
      <w:proofErr w:type="spellEnd"/>
      <w:r w:rsidRPr="009E7447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9E7447" w:rsidRPr="009E7447" w:rsidRDefault="009E7447" w:rsidP="009E7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447">
        <w:rPr>
          <w:rFonts w:ascii="Times New Roman" w:hAnsi="Times New Roman" w:cs="Times New Roman"/>
          <w:sz w:val="28"/>
          <w:szCs w:val="28"/>
        </w:rPr>
        <w:t>Для родителей были организованы следующие мероприятия: индивидуальные консультации по запросу «Как помочь ребенку в период адаптации», «Организация режима дня в период адаптации», «Возрастные особенности детей». Проведено анкетирование; Разработаны памятки и стендовая информация по адаптации детей.</w:t>
      </w:r>
    </w:p>
    <w:p w:rsidR="009E7447" w:rsidRDefault="009E7447" w:rsidP="009E7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447" w:rsidRPr="009E7447" w:rsidRDefault="009E7447" w:rsidP="009E7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47">
        <w:rPr>
          <w:rFonts w:ascii="Times New Roman" w:hAnsi="Times New Roman" w:cs="Times New Roman"/>
          <w:b/>
          <w:sz w:val="28"/>
          <w:szCs w:val="28"/>
        </w:rPr>
        <w:t>Результаты проведенных мероприятий и наблюдений: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1792"/>
        <w:gridCol w:w="3159"/>
        <w:gridCol w:w="2476"/>
      </w:tblGrid>
      <w:tr w:rsidR="009E7447" w:rsidTr="009E7447">
        <w:trPr>
          <w:trHeight w:val="631"/>
        </w:trPr>
        <w:tc>
          <w:tcPr>
            <w:tcW w:w="2144" w:type="dxa"/>
            <w:vMerge w:val="restart"/>
          </w:tcPr>
          <w:p w:rsidR="009E7447" w:rsidRP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9E7447" w:rsidRP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7427" w:type="dxa"/>
            <w:gridSpan w:val="3"/>
          </w:tcPr>
          <w:p w:rsidR="009E7447" w:rsidRP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Степень адаптации (кол-во детей / %)</w:t>
            </w:r>
          </w:p>
        </w:tc>
      </w:tr>
      <w:tr w:rsidR="009E7447" w:rsidTr="009E7447">
        <w:trPr>
          <w:trHeight w:val="631"/>
        </w:trPr>
        <w:tc>
          <w:tcPr>
            <w:tcW w:w="2144" w:type="dxa"/>
            <w:vMerge/>
          </w:tcPr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3159" w:type="dxa"/>
          </w:tcPr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476" w:type="dxa"/>
          </w:tcPr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47" w:rsidTr="009E7447">
        <w:tc>
          <w:tcPr>
            <w:tcW w:w="2144" w:type="dxa"/>
          </w:tcPr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«Колокольчик», 23 человека</w:t>
            </w:r>
          </w:p>
        </w:tc>
        <w:tc>
          <w:tcPr>
            <w:tcW w:w="1792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159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76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0(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7447" w:rsidTr="009E7447">
        <w:tc>
          <w:tcPr>
            <w:tcW w:w="2144" w:type="dxa"/>
          </w:tcPr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человека</w:t>
            </w:r>
          </w:p>
        </w:tc>
        <w:tc>
          <w:tcPr>
            <w:tcW w:w="1792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159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76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0(%)</w:t>
            </w:r>
          </w:p>
        </w:tc>
      </w:tr>
      <w:tr w:rsidR="009E7447" w:rsidTr="007E645D">
        <w:tc>
          <w:tcPr>
            <w:tcW w:w="2144" w:type="dxa"/>
          </w:tcPr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792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159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76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0(%)</w:t>
            </w:r>
          </w:p>
        </w:tc>
      </w:tr>
      <w:tr w:rsidR="009E7447" w:rsidTr="007E645D">
        <w:tc>
          <w:tcPr>
            <w:tcW w:w="2144" w:type="dxa"/>
          </w:tcPr>
          <w:p w:rsid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9E7447" w:rsidRPr="009E7447" w:rsidRDefault="009E7447" w:rsidP="009E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(70 человек)</w:t>
            </w:r>
          </w:p>
        </w:tc>
        <w:tc>
          <w:tcPr>
            <w:tcW w:w="1792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5DA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159" w:type="dxa"/>
          </w:tcPr>
          <w:p w:rsid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5D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76" w:type="dxa"/>
          </w:tcPr>
          <w:p w:rsidR="009E7447" w:rsidRPr="009E7447" w:rsidRDefault="009E7447" w:rsidP="009E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47">
              <w:rPr>
                <w:rFonts w:ascii="Times New Roman" w:hAnsi="Times New Roman" w:cs="Times New Roman"/>
                <w:sz w:val="28"/>
                <w:szCs w:val="28"/>
              </w:rPr>
              <w:t>0(%)</w:t>
            </w:r>
          </w:p>
        </w:tc>
      </w:tr>
    </w:tbl>
    <w:p w:rsidR="0087114A" w:rsidRDefault="0087114A" w:rsidP="00871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14A" w:rsidRPr="0087114A" w:rsidRDefault="0087114A" w:rsidP="0087114A">
      <w:pPr>
        <w:jc w:val="both"/>
        <w:rPr>
          <w:rFonts w:ascii="Times New Roman" w:hAnsi="Times New Roman" w:cs="Times New Roman"/>
          <w:sz w:val="28"/>
          <w:szCs w:val="28"/>
        </w:rPr>
      </w:pPr>
      <w:r w:rsidRPr="0087114A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можно сделать вывод о том, что</w:t>
      </w:r>
      <w:r w:rsidRPr="008711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114A" w:rsidRPr="0087114A" w:rsidRDefault="0087114A" w:rsidP="00871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</w:t>
      </w:r>
      <w:r w:rsidRPr="0087114A">
        <w:rPr>
          <w:rFonts w:ascii="Times New Roman" w:hAnsi="Times New Roman" w:cs="Times New Roman"/>
          <w:sz w:val="28"/>
          <w:szCs w:val="28"/>
        </w:rPr>
        <w:t xml:space="preserve">5 детей адаптировались в легкой форме, т.е. эти дети почти не болели, быстро приспособились к коллективу, режиму дня и порядку детского сада. У детей преобладает устойчиво-спокойное эмоциональное состояние, они активно контактируют </w:t>
      </w:r>
      <w:proofErr w:type="gramStart"/>
      <w:r w:rsidRPr="0087114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114A">
        <w:rPr>
          <w:rFonts w:ascii="Times New Roman" w:hAnsi="Times New Roman" w:cs="Times New Roman"/>
          <w:sz w:val="28"/>
          <w:szCs w:val="28"/>
        </w:rPr>
        <w:t xml:space="preserve"> взрослыми и детьми. </w:t>
      </w:r>
    </w:p>
    <w:p w:rsidR="0087114A" w:rsidRPr="0087114A" w:rsidRDefault="0087114A" w:rsidP="00871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</w:t>
      </w:r>
      <w:r w:rsidRPr="00871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7114A">
        <w:rPr>
          <w:rFonts w:ascii="Times New Roman" w:hAnsi="Times New Roman" w:cs="Times New Roman"/>
          <w:sz w:val="28"/>
          <w:szCs w:val="28"/>
        </w:rPr>
        <w:t>адаптировались в степени средней тяжести: у них наблюдались признаки психического стресса: страх, упрямство, плаксивость</w:t>
      </w:r>
      <w:r>
        <w:rPr>
          <w:rFonts w:ascii="Times New Roman" w:hAnsi="Times New Roman" w:cs="Times New Roman"/>
          <w:sz w:val="28"/>
          <w:szCs w:val="28"/>
        </w:rPr>
        <w:t>, капризность. Но по истечению 1-2х</w:t>
      </w:r>
      <w:r w:rsidRPr="0087114A">
        <w:rPr>
          <w:rFonts w:ascii="Times New Roman" w:hAnsi="Times New Roman" w:cs="Times New Roman"/>
          <w:sz w:val="28"/>
          <w:szCs w:val="28"/>
        </w:rPr>
        <w:t xml:space="preserve"> месяцев поведение у них нормализовалось и самочувствие улучшилось. Эмоциональное состояние детей нестабильно. Но при поддержке взрослого дети стали легко отвлекаться и проявлять познавательную активность. </w:t>
      </w:r>
    </w:p>
    <w:p w:rsidR="0087114A" w:rsidRPr="0087114A" w:rsidRDefault="0087114A" w:rsidP="00871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14A">
        <w:rPr>
          <w:rFonts w:ascii="Times New Roman" w:hAnsi="Times New Roman" w:cs="Times New Roman"/>
          <w:sz w:val="28"/>
          <w:szCs w:val="28"/>
        </w:rPr>
        <w:t xml:space="preserve">Дети с тяжелой формой адаптации отсутствуют. </w:t>
      </w:r>
    </w:p>
    <w:p w:rsidR="0087114A" w:rsidRPr="0087114A" w:rsidRDefault="0087114A" w:rsidP="00871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4A">
        <w:rPr>
          <w:rFonts w:ascii="Times New Roman" w:hAnsi="Times New Roman" w:cs="Times New Roman"/>
          <w:sz w:val="28"/>
          <w:szCs w:val="28"/>
        </w:rPr>
        <w:t xml:space="preserve">Адаптация прошла успешно, что является результатом грамотно выстроенной психолого-педагогической поддержки детей в адаптационный период. Дети чувствуют себя раскованно, легко идут на контакт друг с другом, взрослыми, хорошо кушают, спят, легко расстаются с родителями. </w:t>
      </w:r>
    </w:p>
    <w:p w:rsidR="0087114A" w:rsidRDefault="0087114A" w:rsidP="00871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114A" w:rsidRPr="0087114A" w:rsidRDefault="0087114A" w:rsidP="008711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29.10.2021</w:t>
      </w:r>
      <w:bookmarkStart w:id="0" w:name="_GoBack"/>
      <w:bookmarkEnd w:id="0"/>
      <w:r w:rsidRPr="0087114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7114A" w:rsidRPr="0087114A" w:rsidRDefault="0087114A" w:rsidP="0087114A">
      <w:pPr>
        <w:jc w:val="right"/>
        <w:rPr>
          <w:rFonts w:ascii="Times New Roman" w:hAnsi="Times New Roman" w:cs="Times New Roman"/>
          <w:sz w:val="28"/>
          <w:szCs w:val="28"/>
        </w:rPr>
      </w:pPr>
      <w:r w:rsidRPr="0087114A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>Ильина А.Д.</w:t>
      </w:r>
    </w:p>
    <w:p w:rsidR="00D9634A" w:rsidRPr="009E7447" w:rsidRDefault="00D9634A" w:rsidP="009E74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634A" w:rsidRPr="009E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8"/>
    <w:rsid w:val="00155098"/>
    <w:rsid w:val="0087114A"/>
    <w:rsid w:val="009E7447"/>
    <w:rsid w:val="00D9634A"/>
    <w:rsid w:val="00F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4282-1839-4312-B6E0-001A5C45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2022-02-07T03:11:00Z</dcterms:created>
  <dcterms:modified xsi:type="dcterms:W3CDTF">2022-02-07T03:27:00Z</dcterms:modified>
</cp:coreProperties>
</file>