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55" w:rsidRPr="00EA1955" w:rsidRDefault="00EA1955" w:rsidP="00EA1955">
      <w:pPr>
        <w:shd w:val="clear" w:color="auto" w:fill="F3FBE0"/>
        <w:spacing w:before="161" w:after="161" w:line="240" w:lineRule="auto"/>
        <w:outlineLvl w:val="0"/>
        <w:rPr>
          <w:rFonts w:ascii="Arial" w:eastAsia="Times New Roman" w:hAnsi="Arial" w:cs="Arial"/>
          <w:b/>
          <w:bCs/>
          <w:color w:val="4F564D"/>
          <w:kern w:val="36"/>
          <w:sz w:val="43"/>
          <w:szCs w:val="43"/>
          <w:lang w:eastAsia="ru-RU"/>
        </w:rPr>
      </w:pPr>
      <w:r w:rsidRPr="00EA1955">
        <w:rPr>
          <w:rFonts w:ascii="Arial" w:eastAsia="Times New Roman" w:hAnsi="Arial" w:cs="Arial"/>
          <w:b/>
          <w:bCs/>
          <w:color w:val="4F564D"/>
          <w:kern w:val="36"/>
          <w:sz w:val="43"/>
          <w:szCs w:val="43"/>
          <w:lang w:eastAsia="ru-RU"/>
        </w:rPr>
        <w:t>О РАЗВИТИИ РЕЧЕВОГО ДЫХАНИЯ</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Cambria" w:eastAsia="Times New Roman" w:hAnsi="Cambria" w:cs="Arial"/>
          <w:color w:val="484E46"/>
          <w:sz w:val="26"/>
          <w:szCs w:val="26"/>
          <w:lang w:eastAsia="ru-RU"/>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Arial" w:eastAsia="Times New Roman" w:hAnsi="Arial" w:cs="Arial"/>
          <w:color w:val="484E46"/>
          <w:sz w:val="26"/>
          <w:szCs w:val="26"/>
          <w:lang w:eastAsia="ru-RU"/>
        </w:rPr>
        <w:t>Запомните параметры правильного ротового выдоха:</w:t>
      </w:r>
    </w:p>
    <w:p w:rsidR="00EA1955" w:rsidRPr="00EA1955" w:rsidRDefault="00EA1955" w:rsidP="00EA1955">
      <w:pPr>
        <w:numPr>
          <w:ilvl w:val="0"/>
          <w:numId w:val="1"/>
        </w:numPr>
        <w:shd w:val="clear" w:color="auto" w:fill="F3FBE0"/>
        <w:spacing w:before="48" w:after="48" w:line="240" w:lineRule="atLeast"/>
        <w:ind w:left="480"/>
        <w:rPr>
          <w:rFonts w:ascii="Arial" w:eastAsia="Times New Roman" w:hAnsi="Arial" w:cs="Arial"/>
          <w:color w:val="373B35"/>
          <w:sz w:val="26"/>
          <w:szCs w:val="26"/>
          <w:lang w:eastAsia="ru-RU"/>
        </w:rPr>
      </w:pPr>
      <w:r w:rsidRPr="00EA1955">
        <w:rPr>
          <w:rFonts w:ascii="Cambria" w:eastAsia="Times New Roman" w:hAnsi="Cambria" w:cs="Arial"/>
          <w:color w:val="373B35"/>
          <w:sz w:val="26"/>
          <w:szCs w:val="26"/>
          <w:lang w:eastAsia="ru-RU"/>
        </w:rPr>
        <w:t>выдоху предшествует сильный вдох через нос - "набираем полную</w:t>
      </w:r>
      <w:r w:rsidRPr="00EA1955">
        <w:rPr>
          <w:rFonts w:ascii="Cambria" w:eastAsia="Times New Roman" w:hAnsi="Cambria" w:cs="Arial"/>
          <w:color w:val="373B35"/>
          <w:sz w:val="26"/>
          <w:lang w:eastAsia="ru-RU"/>
        </w:rPr>
        <w:t> </w:t>
      </w:r>
      <w:hyperlink r:id="rId5" w:tgtFrame="_blank" w:history="1">
        <w:r w:rsidRPr="00EA1955">
          <w:rPr>
            <w:rFonts w:ascii="Cambria" w:eastAsia="Times New Roman" w:hAnsi="Cambria" w:cs="Arial"/>
            <w:color w:val="343932"/>
            <w:sz w:val="26"/>
            <w:u w:val="single"/>
            <w:lang w:eastAsia="ru-RU"/>
          </w:rPr>
          <w:t>грудь</w:t>
        </w:r>
      </w:hyperlink>
      <w:r w:rsidRPr="00EA1955">
        <w:rPr>
          <w:rFonts w:ascii="Cambria" w:eastAsia="Times New Roman" w:hAnsi="Cambria" w:cs="Arial"/>
          <w:color w:val="373B35"/>
          <w:sz w:val="26"/>
          <w:lang w:eastAsia="ru-RU"/>
        </w:rPr>
        <w:t> </w:t>
      </w:r>
      <w:r w:rsidRPr="00EA1955">
        <w:rPr>
          <w:rFonts w:ascii="Cambria" w:eastAsia="Times New Roman" w:hAnsi="Cambria" w:cs="Arial"/>
          <w:color w:val="373B35"/>
          <w:sz w:val="26"/>
          <w:szCs w:val="26"/>
          <w:lang w:eastAsia="ru-RU"/>
        </w:rPr>
        <w:t>воздуха";</w:t>
      </w:r>
    </w:p>
    <w:p w:rsidR="00EA1955" w:rsidRPr="00EA1955" w:rsidRDefault="00EA1955" w:rsidP="00EA1955">
      <w:pPr>
        <w:numPr>
          <w:ilvl w:val="0"/>
          <w:numId w:val="1"/>
        </w:numPr>
        <w:shd w:val="clear" w:color="auto" w:fill="F3FBE0"/>
        <w:spacing w:before="48" w:after="48" w:line="240" w:lineRule="atLeast"/>
        <w:ind w:left="480"/>
        <w:rPr>
          <w:rFonts w:ascii="Arial" w:eastAsia="Times New Roman" w:hAnsi="Arial" w:cs="Arial"/>
          <w:color w:val="373B35"/>
          <w:sz w:val="26"/>
          <w:szCs w:val="26"/>
          <w:lang w:eastAsia="ru-RU"/>
        </w:rPr>
      </w:pPr>
      <w:r w:rsidRPr="00EA1955">
        <w:rPr>
          <w:rFonts w:ascii="Cambria" w:eastAsia="Times New Roman" w:hAnsi="Cambria" w:cs="Arial"/>
          <w:color w:val="373B35"/>
          <w:sz w:val="26"/>
          <w:szCs w:val="26"/>
          <w:lang w:eastAsia="ru-RU"/>
        </w:rPr>
        <w:t>выдох происходит плавно, а не толчками;</w:t>
      </w:r>
    </w:p>
    <w:p w:rsidR="00EA1955" w:rsidRPr="00EA1955" w:rsidRDefault="00EA1955" w:rsidP="00EA1955">
      <w:pPr>
        <w:numPr>
          <w:ilvl w:val="0"/>
          <w:numId w:val="1"/>
        </w:numPr>
        <w:shd w:val="clear" w:color="auto" w:fill="F3FBE0"/>
        <w:spacing w:before="48" w:after="48" w:line="240" w:lineRule="atLeast"/>
        <w:ind w:left="480"/>
        <w:rPr>
          <w:rFonts w:ascii="Arial" w:eastAsia="Times New Roman" w:hAnsi="Arial" w:cs="Arial"/>
          <w:color w:val="373B35"/>
          <w:sz w:val="26"/>
          <w:szCs w:val="26"/>
          <w:lang w:eastAsia="ru-RU"/>
        </w:rPr>
      </w:pPr>
      <w:r w:rsidRPr="00EA1955">
        <w:rPr>
          <w:rFonts w:ascii="Cambria" w:eastAsia="Times New Roman" w:hAnsi="Cambria" w:cs="Arial"/>
          <w:color w:val="373B35"/>
          <w:sz w:val="26"/>
          <w:szCs w:val="26"/>
          <w:lang w:eastAsia="ru-RU"/>
        </w:rPr>
        <w:t>во время выдоха губы складываются трубочкой, не следует сжимать губы, надувать щеки;</w:t>
      </w:r>
    </w:p>
    <w:p w:rsidR="00EA1955" w:rsidRPr="00EA1955" w:rsidRDefault="00EA1955" w:rsidP="00EA1955">
      <w:pPr>
        <w:numPr>
          <w:ilvl w:val="0"/>
          <w:numId w:val="1"/>
        </w:numPr>
        <w:shd w:val="clear" w:color="auto" w:fill="F3FBE0"/>
        <w:spacing w:before="48" w:after="48" w:line="240" w:lineRule="atLeast"/>
        <w:ind w:left="480"/>
        <w:rPr>
          <w:rFonts w:ascii="Arial" w:eastAsia="Times New Roman" w:hAnsi="Arial" w:cs="Arial"/>
          <w:color w:val="373B35"/>
          <w:sz w:val="26"/>
          <w:szCs w:val="26"/>
          <w:lang w:eastAsia="ru-RU"/>
        </w:rPr>
      </w:pPr>
      <w:r w:rsidRPr="00EA1955">
        <w:rPr>
          <w:rFonts w:ascii="Cambria" w:eastAsia="Times New Roman" w:hAnsi="Cambria" w:cs="Arial"/>
          <w:color w:val="373B35"/>
          <w:sz w:val="26"/>
          <w:szCs w:val="26"/>
          <w:lang w:eastAsia="ru-RU"/>
        </w:rPr>
        <w:t>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EA1955" w:rsidRPr="00EA1955" w:rsidRDefault="00EA1955" w:rsidP="00EA1955">
      <w:pPr>
        <w:numPr>
          <w:ilvl w:val="0"/>
          <w:numId w:val="1"/>
        </w:numPr>
        <w:shd w:val="clear" w:color="auto" w:fill="F3FBE0"/>
        <w:spacing w:before="48" w:after="48" w:line="240" w:lineRule="atLeast"/>
        <w:ind w:left="480"/>
        <w:rPr>
          <w:rFonts w:ascii="Arial" w:eastAsia="Times New Roman" w:hAnsi="Arial" w:cs="Arial"/>
          <w:color w:val="373B35"/>
          <w:sz w:val="26"/>
          <w:szCs w:val="26"/>
          <w:lang w:eastAsia="ru-RU"/>
        </w:rPr>
      </w:pPr>
      <w:r w:rsidRPr="00EA1955">
        <w:rPr>
          <w:rFonts w:ascii="Cambria" w:eastAsia="Times New Roman" w:hAnsi="Cambria" w:cs="Arial"/>
          <w:color w:val="373B35"/>
          <w:sz w:val="26"/>
          <w:szCs w:val="26"/>
          <w:lang w:eastAsia="ru-RU"/>
        </w:rPr>
        <w:t>выдыхать следует, пока не закончится воздух;</w:t>
      </w:r>
    </w:p>
    <w:p w:rsidR="00EA1955" w:rsidRPr="00EA1955" w:rsidRDefault="00EA1955" w:rsidP="00EA1955">
      <w:pPr>
        <w:numPr>
          <w:ilvl w:val="0"/>
          <w:numId w:val="1"/>
        </w:numPr>
        <w:shd w:val="clear" w:color="auto" w:fill="F3FBE0"/>
        <w:spacing w:before="48" w:after="48" w:line="240" w:lineRule="atLeast"/>
        <w:ind w:left="480"/>
        <w:rPr>
          <w:rFonts w:ascii="Arial" w:eastAsia="Times New Roman" w:hAnsi="Arial" w:cs="Arial"/>
          <w:color w:val="373B35"/>
          <w:sz w:val="26"/>
          <w:szCs w:val="26"/>
          <w:lang w:eastAsia="ru-RU"/>
        </w:rPr>
      </w:pPr>
      <w:r w:rsidRPr="00EA1955">
        <w:rPr>
          <w:rFonts w:ascii="Cambria" w:eastAsia="Times New Roman" w:hAnsi="Cambria" w:cs="Arial"/>
          <w:color w:val="373B35"/>
          <w:sz w:val="26"/>
          <w:szCs w:val="26"/>
          <w:lang w:eastAsia="ru-RU"/>
        </w:rPr>
        <w:t>во время пения или разговора нельзя добирать воздух при помощи частых коротких вдохов</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Arial" w:eastAsia="Times New Roman" w:hAnsi="Arial" w:cs="Arial"/>
          <w:color w:val="484E46"/>
          <w:sz w:val="26"/>
          <w:szCs w:val="26"/>
          <w:lang w:eastAsia="ru-RU"/>
        </w:rPr>
        <w:t> </w:t>
      </w:r>
    </w:p>
    <w:p w:rsidR="00EA1955" w:rsidRPr="00EA1955" w:rsidRDefault="00EA1955" w:rsidP="00EA1955">
      <w:pPr>
        <w:shd w:val="clear" w:color="auto" w:fill="F3FBE0"/>
        <w:spacing w:before="192" w:after="192" w:line="240" w:lineRule="auto"/>
        <w:outlineLvl w:val="1"/>
        <w:rPr>
          <w:rFonts w:ascii="Arial" w:eastAsia="Times New Roman" w:hAnsi="Arial" w:cs="Arial"/>
          <w:b/>
          <w:bCs/>
          <w:color w:val="687265"/>
          <w:sz w:val="34"/>
          <w:szCs w:val="34"/>
          <w:lang w:eastAsia="ru-RU"/>
        </w:rPr>
      </w:pPr>
      <w:r w:rsidRPr="00EA1955">
        <w:rPr>
          <w:rFonts w:ascii="Arial" w:eastAsia="Times New Roman" w:hAnsi="Arial" w:cs="Arial"/>
          <w:b/>
          <w:bCs/>
          <w:color w:val="7030A0"/>
          <w:sz w:val="34"/>
          <w:szCs w:val="34"/>
          <w:lang w:eastAsia="ru-RU"/>
        </w:rPr>
        <w:t>Игры и упражнения для развития плавного ротового выдоха</w:t>
      </w:r>
    </w:p>
    <w:p w:rsidR="00EA1955" w:rsidRPr="00EA1955" w:rsidRDefault="00EA1955" w:rsidP="00EA1955">
      <w:pPr>
        <w:shd w:val="clear" w:color="auto" w:fill="F3FBE0"/>
        <w:spacing w:before="240" w:after="240" w:line="240" w:lineRule="auto"/>
        <w:outlineLvl w:val="2"/>
        <w:rPr>
          <w:rFonts w:ascii="Arial" w:eastAsia="Times New Roman" w:hAnsi="Arial" w:cs="Arial"/>
          <w:b/>
          <w:bCs/>
          <w:color w:val="8E8048"/>
          <w:sz w:val="30"/>
          <w:szCs w:val="30"/>
          <w:lang w:eastAsia="ru-RU"/>
        </w:rPr>
      </w:pPr>
      <w:r w:rsidRPr="00EA1955">
        <w:rPr>
          <w:rFonts w:ascii="Arial" w:eastAsia="Times New Roman" w:hAnsi="Arial" w:cs="Arial"/>
          <w:b/>
          <w:bCs/>
          <w:color w:val="0000FF"/>
          <w:sz w:val="30"/>
          <w:szCs w:val="30"/>
          <w:lang w:eastAsia="ru-RU"/>
        </w:rPr>
        <w:t>Лети, бабочка!</w:t>
      </w:r>
    </w:p>
    <w:p w:rsidR="00EA1955" w:rsidRPr="00EA1955" w:rsidRDefault="00EA1955" w:rsidP="00EA1955">
      <w:pPr>
        <w:shd w:val="clear" w:color="auto" w:fill="F3FBE0"/>
        <w:spacing w:before="120" w:after="260" w:line="240" w:lineRule="auto"/>
        <w:jc w:val="both"/>
        <w:rPr>
          <w:rFonts w:ascii="Arial" w:eastAsia="Times New Roman" w:hAnsi="Arial" w:cs="Arial"/>
          <w:color w:val="484E46"/>
          <w:sz w:val="26"/>
          <w:szCs w:val="26"/>
          <w:lang w:eastAsia="ru-RU"/>
        </w:rPr>
      </w:pPr>
      <w:r w:rsidRPr="00EA1955">
        <w:rPr>
          <w:rFonts w:ascii="Cambria" w:eastAsia="Times New Roman" w:hAnsi="Cambria" w:cs="Arial"/>
          <w:b/>
          <w:bCs/>
          <w:i/>
          <w:iCs/>
          <w:color w:val="484E46"/>
          <w:sz w:val="26"/>
          <w:szCs w:val="26"/>
          <w:lang w:eastAsia="ru-RU"/>
        </w:rPr>
        <w:t>Цель:</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развитие длительного непрерывного ротового выдоха; активизация губных мышц.</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r>
      <w:r w:rsidRPr="00EA1955">
        <w:rPr>
          <w:rFonts w:ascii="Cambria" w:eastAsia="Times New Roman" w:hAnsi="Cambria" w:cs="Arial"/>
          <w:b/>
          <w:bCs/>
          <w:i/>
          <w:iCs/>
          <w:color w:val="484E46"/>
          <w:sz w:val="26"/>
          <w:szCs w:val="26"/>
          <w:lang w:eastAsia="ru-RU"/>
        </w:rPr>
        <w:t>Оборудование:</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2-3 яркие бумажные бабочки.</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r>
      <w:r w:rsidRPr="00EA1955">
        <w:rPr>
          <w:rFonts w:ascii="Cambria" w:eastAsia="Times New Roman" w:hAnsi="Cambria" w:cs="Arial"/>
          <w:b/>
          <w:bCs/>
          <w:i/>
          <w:iCs/>
          <w:color w:val="484E46"/>
          <w:sz w:val="26"/>
          <w:szCs w:val="26"/>
          <w:lang w:eastAsia="ru-RU"/>
        </w:rPr>
        <w:t>Ход игры:</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Педагог показывает ребенку бабочек и предлагает поиграть с ними.</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 Смотри, какие красивые разноцветные бабочки! Посмотрим, умеют ли они летать.</w:t>
      </w:r>
      <w:r w:rsidRPr="00EA1955">
        <w:rPr>
          <w:rFonts w:ascii="Cambria" w:eastAsia="Times New Roman" w:hAnsi="Cambria" w:cs="Arial"/>
          <w:color w:val="484E46"/>
          <w:sz w:val="26"/>
          <w:szCs w:val="26"/>
          <w:lang w:eastAsia="ru-RU"/>
        </w:rPr>
        <w:br/>
        <w:t>Педагог дует на бабочек.</w:t>
      </w:r>
      <w:r w:rsidRPr="00EA1955">
        <w:rPr>
          <w:rFonts w:ascii="Cambria" w:eastAsia="Times New Roman" w:hAnsi="Cambria" w:cs="Arial"/>
          <w:color w:val="484E46"/>
          <w:sz w:val="26"/>
          <w:szCs w:val="26"/>
          <w:lang w:eastAsia="ru-RU"/>
        </w:rPr>
        <w:br/>
        <w:t>- Смотри, полетели! Как живые! Теперь ты попробуй подуть. Какая бабочка улетит дальше?</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Ребенок встает возле бабочек и дует на них. Необходимо следить, чтобы ребенок стоял прямо, при выдохе не поднимал плечи,</w:t>
      </w:r>
      <w:r w:rsidRPr="00EA1955">
        <w:rPr>
          <w:rFonts w:ascii="Cambria" w:eastAsia="Times New Roman" w:hAnsi="Cambria" w:cs="Arial"/>
          <w:color w:val="484E46"/>
          <w:sz w:val="26"/>
          <w:lang w:eastAsia="ru-RU"/>
        </w:rPr>
        <w:t> </w:t>
      </w:r>
      <w:r w:rsidRPr="00EA1955">
        <w:rPr>
          <w:rFonts w:ascii="Cambria" w:eastAsia="Times New Roman" w:hAnsi="Cambria" w:cs="Arial"/>
          <w:color w:val="FF3399"/>
          <w:sz w:val="26"/>
          <w:szCs w:val="26"/>
          <w:lang w:eastAsia="ru-RU"/>
        </w:rPr>
        <w:t xml:space="preserve">дул на одном выдохе, не </w:t>
      </w:r>
      <w:r w:rsidRPr="00EA1955">
        <w:rPr>
          <w:rFonts w:ascii="Cambria" w:eastAsia="Times New Roman" w:hAnsi="Cambria" w:cs="Arial"/>
          <w:color w:val="FF3399"/>
          <w:sz w:val="26"/>
          <w:szCs w:val="26"/>
          <w:lang w:eastAsia="ru-RU"/>
        </w:rPr>
        <w:lastRenderedPageBreak/>
        <w:t>добирая воздух,</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не надувал щеки, а губы слегка выдвигал вперед.</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Дуть можно не более 10 секунд с паузами, чтобы не закружилась голова.</w:t>
      </w:r>
    </w:p>
    <w:p w:rsidR="00EA1955" w:rsidRPr="00EA1955" w:rsidRDefault="00EA1955" w:rsidP="00EA1955">
      <w:pPr>
        <w:shd w:val="clear" w:color="auto" w:fill="F3FBE0"/>
        <w:spacing w:before="240" w:after="240" w:line="240" w:lineRule="auto"/>
        <w:outlineLvl w:val="2"/>
        <w:rPr>
          <w:rFonts w:ascii="Arial" w:eastAsia="Times New Roman" w:hAnsi="Arial" w:cs="Arial"/>
          <w:b/>
          <w:bCs/>
          <w:color w:val="8E8048"/>
          <w:sz w:val="30"/>
          <w:szCs w:val="30"/>
          <w:lang w:eastAsia="ru-RU"/>
        </w:rPr>
      </w:pPr>
      <w:r w:rsidRPr="00EA1955">
        <w:rPr>
          <w:rFonts w:ascii="Cambria" w:eastAsia="Times New Roman" w:hAnsi="Cambria" w:cs="Arial"/>
          <w:b/>
          <w:bCs/>
          <w:color w:val="0000FF"/>
          <w:sz w:val="30"/>
          <w:szCs w:val="30"/>
          <w:lang w:eastAsia="ru-RU"/>
        </w:rPr>
        <w:t>Ветерок</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Arial" w:eastAsia="Times New Roman" w:hAnsi="Arial" w:cs="Arial"/>
          <w:b/>
          <w:bCs/>
          <w:color w:val="484E46"/>
          <w:sz w:val="26"/>
          <w:szCs w:val="26"/>
          <w:lang w:eastAsia="ru-RU"/>
        </w:rPr>
        <w:t>Цель:</w:t>
      </w:r>
      <w:r w:rsidRPr="00EA1955">
        <w:rPr>
          <w:rFonts w:ascii="Arial" w:eastAsia="Times New Roman" w:hAnsi="Arial" w:cs="Arial"/>
          <w:color w:val="484E46"/>
          <w:sz w:val="26"/>
          <w:lang w:eastAsia="ru-RU"/>
        </w:rPr>
        <w:t> </w:t>
      </w:r>
      <w:r w:rsidRPr="00EA1955">
        <w:rPr>
          <w:rFonts w:ascii="Arial" w:eastAsia="Times New Roman" w:hAnsi="Arial" w:cs="Arial"/>
          <w:color w:val="484E46"/>
          <w:sz w:val="26"/>
          <w:szCs w:val="26"/>
          <w:lang w:eastAsia="ru-RU"/>
        </w:rPr>
        <w:t>развитие сильного плавного ротового выдоха; активизация губных мышц.</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Arial" w:eastAsia="Times New Roman" w:hAnsi="Arial" w:cs="Arial"/>
          <w:b/>
          <w:bCs/>
          <w:color w:val="484E46"/>
          <w:sz w:val="26"/>
          <w:szCs w:val="26"/>
          <w:lang w:eastAsia="ru-RU"/>
        </w:rPr>
        <w:t>Оборудование:</w:t>
      </w:r>
      <w:r w:rsidRPr="00EA1955">
        <w:rPr>
          <w:rFonts w:ascii="Arial" w:eastAsia="Times New Roman" w:hAnsi="Arial" w:cs="Arial"/>
          <w:color w:val="484E46"/>
          <w:sz w:val="26"/>
          <w:lang w:eastAsia="ru-RU"/>
        </w:rPr>
        <w:t> </w:t>
      </w:r>
      <w:r w:rsidRPr="00EA1955">
        <w:rPr>
          <w:rFonts w:ascii="Arial" w:eastAsia="Times New Roman" w:hAnsi="Arial" w:cs="Arial"/>
          <w:color w:val="484E46"/>
          <w:sz w:val="26"/>
          <w:szCs w:val="26"/>
          <w:lang w:eastAsia="ru-RU"/>
        </w:rPr>
        <w:t>бумажные султанчики (метёлочки).</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Arial" w:eastAsia="Times New Roman" w:hAnsi="Arial" w:cs="Arial"/>
          <w:b/>
          <w:bCs/>
          <w:color w:val="484E46"/>
          <w:sz w:val="26"/>
          <w:szCs w:val="26"/>
          <w:lang w:eastAsia="ru-RU"/>
        </w:rPr>
        <w:t>Ход игры:</w:t>
      </w:r>
      <w:r w:rsidRPr="00EA1955">
        <w:rPr>
          <w:rFonts w:ascii="Arial" w:eastAsia="Times New Roman" w:hAnsi="Arial" w:cs="Arial"/>
          <w:color w:val="484E46"/>
          <w:sz w:val="26"/>
          <w:lang w:eastAsia="ru-RU"/>
        </w:rPr>
        <w:t> </w:t>
      </w:r>
      <w:r w:rsidRPr="00EA1955">
        <w:rPr>
          <w:rFonts w:ascii="Arial" w:eastAsia="Times New Roman" w:hAnsi="Arial" w:cs="Arial"/>
          <w:color w:val="484E46"/>
          <w:sz w:val="26"/>
          <w:szCs w:val="26"/>
          <w:lang w:eastAsia="ru-RU"/>
        </w:rPr>
        <w:t>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 Педагог предлагает поиграть с метёлочкой. Показывает, как можно подуть на бумажные полоски, потом предлагает подуть ребенку.</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Arial" w:eastAsia="Times New Roman" w:hAnsi="Arial" w:cs="Arial"/>
          <w:color w:val="484E46"/>
          <w:sz w:val="26"/>
          <w:szCs w:val="26"/>
          <w:lang w:eastAsia="ru-RU"/>
        </w:rPr>
        <w:t>- Представь, что это волшебное дерево. Подул ветерок - и зашелестели на дереве листочки! Вот так! А теперь ты подуй!</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Arial" w:eastAsia="Times New Roman" w:hAnsi="Arial" w:cs="Arial"/>
          <w:color w:val="484E46"/>
          <w:sz w:val="26"/>
          <w:szCs w:val="26"/>
          <w:lang w:eastAsia="ru-RU"/>
        </w:rPr>
        <w:t>Игра может</w:t>
      </w:r>
      <w:r w:rsidRPr="00EA1955">
        <w:rPr>
          <w:rFonts w:ascii="Arial" w:eastAsia="Times New Roman" w:hAnsi="Arial" w:cs="Arial"/>
          <w:color w:val="484E46"/>
          <w:sz w:val="26"/>
          <w:lang w:eastAsia="ru-RU"/>
        </w:rPr>
        <w:t> </w:t>
      </w:r>
      <w:hyperlink r:id="rId6" w:tgtFrame="_blank" w:history="1">
        <w:r w:rsidRPr="00EA1955">
          <w:rPr>
            <w:rFonts w:ascii="Arial" w:eastAsia="Times New Roman" w:hAnsi="Arial" w:cs="Arial"/>
            <w:color w:val="343932"/>
            <w:sz w:val="26"/>
            <w:u w:val="single"/>
            <w:lang w:eastAsia="ru-RU"/>
          </w:rPr>
          <w:t>проводиться</w:t>
        </w:r>
      </w:hyperlink>
      <w:r w:rsidRPr="00EA1955">
        <w:rPr>
          <w:rFonts w:ascii="Arial" w:eastAsia="Times New Roman" w:hAnsi="Arial" w:cs="Arial"/>
          <w:color w:val="484E46"/>
          <w:sz w:val="26"/>
          <w:lang w:eastAsia="ru-RU"/>
        </w:rPr>
        <w:t> </w:t>
      </w:r>
      <w:r w:rsidRPr="00EA1955">
        <w:rPr>
          <w:rFonts w:ascii="Arial" w:eastAsia="Times New Roman" w:hAnsi="Arial" w:cs="Arial"/>
          <w:color w:val="484E46"/>
          <w:sz w:val="26"/>
          <w:szCs w:val="26"/>
          <w:lang w:eastAsia="ru-RU"/>
        </w:rPr>
        <w:t>как индивидуально, так и в группе детей. Во втором случае дети дуют на свои метёлочки одновременно.</w:t>
      </w:r>
    </w:p>
    <w:p w:rsidR="00EA1955" w:rsidRPr="00EA1955" w:rsidRDefault="00EA1955" w:rsidP="00EA1955">
      <w:pPr>
        <w:shd w:val="clear" w:color="auto" w:fill="F3FBE0"/>
        <w:spacing w:before="240" w:after="240" w:line="240" w:lineRule="auto"/>
        <w:outlineLvl w:val="2"/>
        <w:rPr>
          <w:rFonts w:ascii="Arial" w:eastAsia="Times New Roman" w:hAnsi="Arial" w:cs="Arial"/>
          <w:b/>
          <w:bCs/>
          <w:color w:val="8E8048"/>
          <w:sz w:val="30"/>
          <w:szCs w:val="30"/>
          <w:lang w:eastAsia="ru-RU"/>
        </w:rPr>
      </w:pPr>
      <w:r w:rsidRPr="00EA1955">
        <w:rPr>
          <w:rFonts w:ascii="Cambria" w:eastAsia="Times New Roman" w:hAnsi="Cambria" w:cs="Arial"/>
          <w:b/>
          <w:bCs/>
          <w:color w:val="0000FF"/>
          <w:sz w:val="30"/>
          <w:szCs w:val="30"/>
          <w:lang w:eastAsia="ru-RU"/>
        </w:rPr>
        <w:t>Осенние листья</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Cambria" w:eastAsia="Times New Roman" w:hAnsi="Cambria" w:cs="Arial"/>
          <w:b/>
          <w:bCs/>
          <w:i/>
          <w:iCs/>
          <w:color w:val="484E46"/>
          <w:sz w:val="26"/>
          <w:szCs w:val="26"/>
          <w:lang w:eastAsia="ru-RU"/>
        </w:rPr>
        <w:t>Цель:</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обучение плавному свободному выдоху; активизация губных мышц.</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r>
      <w:r w:rsidRPr="00EA1955">
        <w:rPr>
          <w:rFonts w:ascii="Cambria" w:eastAsia="Times New Roman" w:hAnsi="Cambria" w:cs="Arial"/>
          <w:b/>
          <w:bCs/>
          <w:i/>
          <w:iCs/>
          <w:color w:val="484E46"/>
          <w:sz w:val="26"/>
          <w:szCs w:val="26"/>
          <w:lang w:eastAsia="ru-RU"/>
        </w:rPr>
        <w:t>Оборудование:</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осенние кленовые листья, ваза.</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r>
      <w:r w:rsidRPr="00EA1955">
        <w:rPr>
          <w:rFonts w:ascii="Cambria" w:eastAsia="Times New Roman" w:hAnsi="Cambria" w:cs="Arial"/>
          <w:b/>
          <w:bCs/>
          <w:i/>
          <w:iCs/>
          <w:color w:val="484E46"/>
          <w:sz w:val="26"/>
          <w:szCs w:val="26"/>
          <w:lang w:eastAsia="ru-RU"/>
        </w:rPr>
        <w:t>Ход игры:</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 Красивые листья мы с тобой собрали в парке. Вот желтый листок, а вот красный. Помнишь, как листья шуршали на ветках? Давай подуем на листья!</w:t>
      </w:r>
      <w:r w:rsidRPr="00EA1955">
        <w:rPr>
          <w:rFonts w:ascii="Cambria" w:eastAsia="Times New Roman" w:hAnsi="Cambria" w:cs="Arial"/>
          <w:color w:val="484E46"/>
          <w:sz w:val="26"/>
          <w:szCs w:val="26"/>
          <w:lang w:eastAsia="ru-RU"/>
        </w:rPr>
        <w:br/>
        <w:t>Взрослый вместе с ребенком или группой детей дует на листья в вазе, обращает их внимание на то, какое шуршание издают листья.</w:t>
      </w:r>
    </w:p>
    <w:p w:rsidR="00EA1955" w:rsidRPr="00EA1955" w:rsidRDefault="00EA1955" w:rsidP="00EA1955">
      <w:pPr>
        <w:shd w:val="clear" w:color="auto" w:fill="F3FBE0"/>
        <w:spacing w:before="240" w:after="240" w:line="240" w:lineRule="auto"/>
        <w:outlineLvl w:val="2"/>
        <w:rPr>
          <w:rFonts w:ascii="Arial" w:eastAsia="Times New Roman" w:hAnsi="Arial" w:cs="Arial"/>
          <w:b/>
          <w:bCs/>
          <w:color w:val="8E8048"/>
          <w:sz w:val="30"/>
          <w:szCs w:val="30"/>
          <w:lang w:eastAsia="ru-RU"/>
        </w:rPr>
      </w:pPr>
      <w:r w:rsidRPr="00EA1955">
        <w:rPr>
          <w:rFonts w:ascii="Cambria" w:eastAsia="Times New Roman" w:hAnsi="Cambria" w:cs="Arial"/>
          <w:b/>
          <w:bCs/>
          <w:color w:val="0000FF"/>
          <w:sz w:val="30"/>
          <w:szCs w:val="30"/>
          <w:lang w:eastAsia="ru-RU"/>
        </w:rPr>
        <w:t>Листопад</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Cambria" w:eastAsia="Times New Roman" w:hAnsi="Cambria" w:cs="Arial"/>
          <w:b/>
          <w:bCs/>
          <w:i/>
          <w:iCs/>
          <w:color w:val="484E46"/>
          <w:sz w:val="26"/>
          <w:szCs w:val="26"/>
          <w:lang w:eastAsia="ru-RU"/>
        </w:rPr>
        <w:t>Цель:</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обучение плавному свободному выдоху; активизация губных мышц.</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r>
      <w:r w:rsidRPr="00EA1955">
        <w:rPr>
          <w:rFonts w:ascii="Cambria" w:eastAsia="Times New Roman" w:hAnsi="Cambria" w:cs="Arial"/>
          <w:b/>
          <w:bCs/>
          <w:i/>
          <w:iCs/>
          <w:color w:val="484E46"/>
          <w:sz w:val="26"/>
          <w:szCs w:val="26"/>
          <w:lang w:eastAsia="ru-RU"/>
        </w:rPr>
        <w:t>Оборудование:</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вырезанные из тонкой двухсторонней цветной бумаги желтые, красные, оранжевые листочки; ведерко.</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r>
      <w:r w:rsidRPr="00EA1955">
        <w:rPr>
          <w:rFonts w:ascii="Cambria" w:eastAsia="Times New Roman" w:hAnsi="Cambria" w:cs="Arial"/>
          <w:b/>
          <w:bCs/>
          <w:i/>
          <w:iCs/>
          <w:color w:val="484E46"/>
          <w:sz w:val="26"/>
          <w:szCs w:val="26"/>
          <w:lang w:eastAsia="ru-RU"/>
        </w:rPr>
        <w:t>Ход игры:</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Педагог выкладывает на столе листочки, напоминает детям про осень.</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lastRenderedPageBreak/>
        <w:b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 Все листики на земле... Давайте соберем листочки в ведерко. Педагог и дети собирают листочки. Затем игра повторяется снова.</w:t>
      </w:r>
    </w:p>
    <w:p w:rsidR="00EA1955" w:rsidRPr="00EA1955" w:rsidRDefault="00EA1955" w:rsidP="00EA1955">
      <w:pPr>
        <w:shd w:val="clear" w:color="auto" w:fill="F3FBE0"/>
        <w:spacing w:before="240" w:after="240" w:line="240" w:lineRule="auto"/>
        <w:outlineLvl w:val="2"/>
        <w:rPr>
          <w:rFonts w:ascii="Arial" w:eastAsia="Times New Roman" w:hAnsi="Arial" w:cs="Arial"/>
          <w:b/>
          <w:bCs/>
          <w:color w:val="8E8048"/>
          <w:sz w:val="30"/>
          <w:szCs w:val="30"/>
          <w:lang w:eastAsia="ru-RU"/>
        </w:rPr>
      </w:pPr>
      <w:r w:rsidRPr="00EA1955">
        <w:rPr>
          <w:rFonts w:ascii="Cambria" w:eastAsia="Times New Roman" w:hAnsi="Cambria" w:cs="Arial"/>
          <w:b/>
          <w:bCs/>
          <w:color w:val="0000FF"/>
          <w:sz w:val="30"/>
          <w:szCs w:val="30"/>
          <w:lang w:eastAsia="ru-RU"/>
        </w:rPr>
        <w:t>Снег идёт!</w:t>
      </w:r>
    </w:p>
    <w:p w:rsidR="00EA1955" w:rsidRPr="00EA1955" w:rsidRDefault="00EA1955" w:rsidP="00EA1955">
      <w:pPr>
        <w:shd w:val="clear" w:color="auto" w:fill="F3FBE0"/>
        <w:spacing w:before="120" w:after="120" w:line="240" w:lineRule="auto"/>
        <w:jc w:val="both"/>
        <w:rPr>
          <w:rFonts w:ascii="Arial" w:eastAsia="Times New Roman" w:hAnsi="Arial" w:cs="Arial"/>
          <w:color w:val="484E46"/>
          <w:sz w:val="26"/>
          <w:szCs w:val="26"/>
          <w:lang w:eastAsia="ru-RU"/>
        </w:rPr>
      </w:pPr>
      <w:r w:rsidRPr="00EA1955">
        <w:rPr>
          <w:rFonts w:ascii="Cambria" w:eastAsia="Times New Roman" w:hAnsi="Cambria" w:cs="Arial"/>
          <w:b/>
          <w:bCs/>
          <w:i/>
          <w:iCs/>
          <w:color w:val="484E46"/>
          <w:sz w:val="26"/>
          <w:szCs w:val="26"/>
          <w:lang w:eastAsia="ru-RU"/>
        </w:rPr>
        <w:t>Цель:</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формирование плавного длительного выдоха; активизация губных мышц.</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r>
      <w:r w:rsidRPr="00EA1955">
        <w:rPr>
          <w:rFonts w:ascii="Cambria" w:eastAsia="Times New Roman" w:hAnsi="Cambria" w:cs="Arial"/>
          <w:b/>
          <w:bCs/>
          <w:i/>
          <w:iCs/>
          <w:color w:val="484E46"/>
          <w:sz w:val="26"/>
          <w:szCs w:val="26"/>
          <w:lang w:eastAsia="ru-RU"/>
        </w:rPr>
        <w:t>Оборудование:</w:t>
      </w:r>
      <w:r w:rsidRPr="00EA1955">
        <w:rPr>
          <w:rFonts w:ascii="Cambria" w:eastAsia="Times New Roman" w:hAnsi="Cambria" w:cs="Arial"/>
          <w:color w:val="484E46"/>
          <w:sz w:val="26"/>
          <w:lang w:eastAsia="ru-RU"/>
        </w:rPr>
        <w:t> </w:t>
      </w:r>
      <w:r w:rsidRPr="00EA1955">
        <w:rPr>
          <w:rFonts w:ascii="Cambria" w:eastAsia="Times New Roman" w:hAnsi="Cambria" w:cs="Arial"/>
          <w:color w:val="484E46"/>
          <w:sz w:val="26"/>
          <w:szCs w:val="26"/>
          <w:lang w:eastAsia="ru-RU"/>
        </w:rPr>
        <w:t>кусочки ваты.</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r>
      <w:r w:rsidRPr="00EA1955">
        <w:rPr>
          <w:rFonts w:ascii="Cambria" w:eastAsia="Times New Roman" w:hAnsi="Cambria" w:cs="Arial"/>
          <w:b/>
          <w:bCs/>
          <w:i/>
          <w:iCs/>
          <w:color w:val="484E46"/>
          <w:sz w:val="26"/>
          <w:szCs w:val="26"/>
          <w:lang w:eastAsia="ru-RU"/>
        </w:rPr>
        <w:t>Ход игры:</w:t>
      </w:r>
      <w:r w:rsidRPr="00EA1955">
        <w:rPr>
          <w:rFonts w:ascii="Cambria" w:eastAsia="Times New Roman" w:hAnsi="Cambria" w:cs="Arial"/>
          <w:b/>
          <w:bCs/>
          <w:i/>
          <w:iCs/>
          <w:color w:val="484E46"/>
          <w:sz w:val="26"/>
          <w:lang w:eastAsia="ru-RU"/>
        </w:rPr>
        <w:t> </w:t>
      </w:r>
      <w:r w:rsidRPr="00EA1955">
        <w:rPr>
          <w:rFonts w:ascii="Cambria" w:eastAsia="Times New Roman" w:hAnsi="Cambria" w:cs="Arial"/>
          <w:color w:val="484E46"/>
          <w:sz w:val="26"/>
          <w:szCs w:val="26"/>
          <w:lang w:eastAsia="ru-RU"/>
        </w:rPr>
        <w:t>Педагог раскладывает на столе кусочки ваты, напоминает детям про зиму.</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 Представьте, что сейчас зима. На улице снежок падает. Давайте подуем на снежинки!</w:t>
      </w:r>
      <w:r w:rsidRPr="00EA1955">
        <w:rPr>
          <w:rFonts w:ascii="Cambria" w:eastAsia="Times New Roman" w:hAnsi="Cambria" w:cs="Arial"/>
          <w:color w:val="484E46"/>
          <w:sz w:val="26"/>
          <w:szCs w:val="26"/>
          <w:lang w:eastAsia="ru-RU"/>
        </w:rPr>
        <w:br/>
      </w:r>
      <w:r w:rsidRPr="00EA1955">
        <w:rPr>
          <w:rFonts w:ascii="Cambria" w:eastAsia="Times New Roman" w:hAnsi="Cambria" w:cs="Arial"/>
          <w:color w:val="484E46"/>
          <w:sz w:val="26"/>
          <w:szCs w:val="26"/>
          <w:lang w:eastAsia="ru-RU"/>
        </w:rPr>
        <w:br/>
        <w:t>Взрослый показывает, как дуть на вату, дети повторяют. Затем все поднимают вату, и игра повторяется снова.</w:t>
      </w:r>
    </w:p>
    <w:p w:rsidR="00036D4F" w:rsidRDefault="00036D4F"/>
    <w:sectPr w:rsidR="00036D4F" w:rsidSect="00036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447A3"/>
    <w:multiLevelType w:val="multilevel"/>
    <w:tmpl w:val="8CE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A1955"/>
    <w:rsid w:val="00036D4F"/>
    <w:rsid w:val="005D0F13"/>
    <w:rsid w:val="00EA1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D4F"/>
  </w:style>
  <w:style w:type="paragraph" w:styleId="1">
    <w:name w:val="heading 1"/>
    <w:basedOn w:val="a"/>
    <w:link w:val="10"/>
    <w:uiPriority w:val="9"/>
    <w:qFormat/>
    <w:rsid w:val="00EA19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19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19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9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19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1955"/>
    <w:rPr>
      <w:rFonts w:ascii="Times New Roman" w:eastAsia="Times New Roman" w:hAnsi="Times New Roman" w:cs="Times New Roman"/>
      <w:b/>
      <w:bCs/>
      <w:sz w:val="27"/>
      <w:szCs w:val="27"/>
      <w:lang w:eastAsia="ru-RU"/>
    </w:rPr>
  </w:style>
  <w:style w:type="paragraph" w:customStyle="1" w:styleId="align-justify">
    <w:name w:val="align-justify"/>
    <w:basedOn w:val="a"/>
    <w:rsid w:val="00EA1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A1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1955"/>
  </w:style>
  <w:style w:type="character" w:styleId="a3">
    <w:name w:val="Hyperlink"/>
    <w:basedOn w:val="a0"/>
    <w:uiPriority w:val="99"/>
    <w:semiHidden/>
    <w:unhideWhenUsed/>
    <w:rsid w:val="00EA1955"/>
    <w:rPr>
      <w:color w:val="0000FF"/>
      <w:u w:val="single"/>
    </w:rPr>
  </w:style>
</w:styles>
</file>

<file path=word/webSettings.xml><?xml version="1.0" encoding="utf-8"?>
<w:webSettings xmlns:r="http://schemas.openxmlformats.org/officeDocument/2006/relationships" xmlns:w="http://schemas.openxmlformats.org/wordprocessingml/2006/main">
  <w:divs>
    <w:div w:id="18472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0-volt.ru/" TargetMode="External"/><Relationship Id="rId5" Type="http://schemas.openxmlformats.org/officeDocument/2006/relationships/hyperlink" Target="http://cream-breas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3780</Characters>
  <Application>Microsoft Office Word</Application>
  <DocSecurity>0</DocSecurity>
  <Lines>31</Lines>
  <Paragraphs>8</Paragraphs>
  <ScaleCrop>false</ScaleCrop>
  <Company>Microsoft</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2014-05-14T08:44:00Z</dcterms:created>
  <dcterms:modified xsi:type="dcterms:W3CDTF">2014-05-14T08:44:00Z</dcterms:modified>
</cp:coreProperties>
</file>