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196999</wp:posOffset>
            </wp:positionV>
            <wp:extent cx="5753100" cy="5591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2Mksqxu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Pr="0015607D" w:rsidRDefault="0015607D" w:rsidP="0015607D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15607D">
        <w:rPr>
          <w:rFonts w:ascii="Times New Roman" w:hAnsi="Times New Roman" w:cs="Times New Roman"/>
          <w:color w:val="7030A0"/>
          <w:sz w:val="56"/>
          <w:szCs w:val="56"/>
        </w:rPr>
        <w:t>«Путешествие в страну</w:t>
      </w:r>
    </w:p>
    <w:p w:rsidR="0015607D" w:rsidRPr="0015607D" w:rsidRDefault="0015607D" w:rsidP="0015607D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15607D">
        <w:rPr>
          <w:rFonts w:ascii="Times New Roman" w:hAnsi="Times New Roman" w:cs="Times New Roman"/>
          <w:color w:val="7030A0"/>
          <w:sz w:val="56"/>
          <w:szCs w:val="56"/>
        </w:rPr>
        <w:t>«Пиши-Читай»».</w:t>
      </w:r>
    </w:p>
    <w:p w:rsidR="0015607D" w:rsidRPr="0015607D" w:rsidRDefault="0015607D" w:rsidP="0015607D">
      <w:pPr>
        <w:tabs>
          <w:tab w:val="left" w:pos="6465"/>
        </w:tabs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156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Агапченко Валентина </w:t>
      </w:r>
    </w:p>
    <w:p w:rsidR="0015607D" w:rsidRDefault="0015607D" w:rsidP="001560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Алексеевна, воспитатель</w:t>
      </w: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CA2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07D" w:rsidRDefault="0015607D" w:rsidP="0015607D">
      <w:pPr>
        <w:tabs>
          <w:tab w:val="left" w:pos="15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2019г</w:t>
      </w:r>
    </w:p>
    <w:p w:rsidR="00AF535B" w:rsidRPr="00F17FEA" w:rsidRDefault="00EA5EA4" w:rsidP="00CA246D">
      <w:pPr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414D44" w:rsidRPr="00F17FEA" w:rsidRDefault="00414D44" w:rsidP="00CA2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Проблема подготовки детей к обучению грамоте в последнее время не только не теряет своей актуальности, но приобретает ещё большую остроту в связи с изменениями психологических и социальных условий, в которых находится как ребёнок, так и воспитывающий его взрослый. </w:t>
      </w:r>
    </w:p>
    <w:p w:rsidR="00F17FEA" w:rsidRDefault="00414D44" w:rsidP="00CA2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Овладение грамотой - это усвоение определенной сис</w:t>
      </w:r>
      <w:r w:rsidR="00F17FEA">
        <w:rPr>
          <w:rFonts w:ascii="Times New Roman" w:hAnsi="Times New Roman" w:cs="Times New Roman"/>
          <w:sz w:val="28"/>
          <w:szCs w:val="28"/>
        </w:rPr>
        <w:t xml:space="preserve">темы знаний, </w:t>
      </w:r>
      <w:r w:rsidRPr="00F17FEA">
        <w:rPr>
          <w:rFonts w:ascii="Times New Roman" w:hAnsi="Times New Roman" w:cs="Times New Roman"/>
          <w:sz w:val="28"/>
          <w:szCs w:val="28"/>
        </w:rPr>
        <w:t>где выделяются основополагающие средства языка. Речь ребенка в целом понятна и не вызывает у него</w:t>
      </w:r>
      <w:r w:rsidR="00F17FEA">
        <w:rPr>
          <w:rFonts w:ascii="Times New Roman" w:hAnsi="Times New Roman" w:cs="Times New Roman"/>
          <w:sz w:val="28"/>
          <w:szCs w:val="28"/>
        </w:rPr>
        <w:t xml:space="preserve"> трудностей </w:t>
      </w:r>
      <w:r w:rsidRPr="00F17FEA">
        <w:rPr>
          <w:rFonts w:ascii="Times New Roman" w:hAnsi="Times New Roman" w:cs="Times New Roman"/>
          <w:sz w:val="28"/>
          <w:szCs w:val="28"/>
        </w:rPr>
        <w:t>в общении. В дошкольном возрасте, пока к ней не предъяв</w:t>
      </w:r>
      <w:r w:rsidR="00F17FEA">
        <w:rPr>
          <w:rFonts w:ascii="Times New Roman" w:hAnsi="Times New Roman" w:cs="Times New Roman"/>
          <w:sz w:val="28"/>
          <w:szCs w:val="28"/>
        </w:rPr>
        <w:t xml:space="preserve">ляются </w:t>
      </w:r>
      <w:r w:rsidRPr="00F17FEA">
        <w:rPr>
          <w:rFonts w:ascii="Times New Roman" w:hAnsi="Times New Roman" w:cs="Times New Roman"/>
          <w:sz w:val="28"/>
          <w:szCs w:val="28"/>
        </w:rPr>
        <w:t xml:space="preserve">особые требования, небольшие   </w:t>
      </w:r>
      <w:r w:rsidR="00F17FEA" w:rsidRPr="00F17FEA">
        <w:rPr>
          <w:rFonts w:ascii="Times New Roman" w:hAnsi="Times New Roman" w:cs="Times New Roman"/>
          <w:sz w:val="28"/>
          <w:szCs w:val="28"/>
        </w:rPr>
        <w:t>отклонения не</w:t>
      </w:r>
      <w:r w:rsidRPr="00F17FEA">
        <w:rPr>
          <w:rFonts w:ascii="Times New Roman" w:hAnsi="Times New Roman" w:cs="Times New Roman"/>
          <w:sz w:val="28"/>
          <w:szCs w:val="28"/>
        </w:rPr>
        <w:t xml:space="preserve"> бес</w:t>
      </w:r>
      <w:r w:rsidR="00CA246D">
        <w:rPr>
          <w:rFonts w:ascii="Times New Roman" w:hAnsi="Times New Roman" w:cs="Times New Roman"/>
          <w:sz w:val="28"/>
          <w:szCs w:val="28"/>
        </w:rPr>
        <w:t xml:space="preserve">покоят родителей и </w:t>
      </w:r>
      <w:r w:rsidRPr="00F17FEA">
        <w:rPr>
          <w:rFonts w:ascii="Times New Roman" w:hAnsi="Times New Roman" w:cs="Times New Roman"/>
          <w:sz w:val="28"/>
          <w:szCs w:val="28"/>
        </w:rPr>
        <w:t xml:space="preserve">воспитателей. Но дело резко   меняется с началом школьного обучения. </w:t>
      </w:r>
    </w:p>
    <w:p w:rsidR="00F17FEA" w:rsidRPr="00F17FEA" w:rsidRDefault="00F17FEA" w:rsidP="00CA2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Предмет, который в школе именуется «русский язык», часто называется детьми в числе самых нелюбимых. Возможно, это связано с тем, что учебный материал требует довольно высокого развития</w:t>
      </w:r>
      <w:r w:rsidR="00CA246D">
        <w:rPr>
          <w:rFonts w:ascii="Times New Roman" w:hAnsi="Times New Roman" w:cs="Times New Roman"/>
          <w:sz w:val="28"/>
          <w:szCs w:val="28"/>
        </w:rPr>
        <w:t xml:space="preserve">. </w:t>
      </w:r>
      <w:r w:rsidRPr="00F17FEA">
        <w:rPr>
          <w:rFonts w:ascii="Times New Roman" w:hAnsi="Times New Roman" w:cs="Times New Roman"/>
          <w:sz w:val="28"/>
          <w:szCs w:val="28"/>
        </w:rPr>
        <w:t>Язык присутствует в опыте детей в целостном виде, и к моменту, когда он становится предметом изучения в школе, у многих еще не сформировалась потребность расчленить его на составляющие между этими элементами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FEA">
        <w:rPr>
          <w:rFonts w:ascii="Times New Roman" w:hAnsi="Times New Roman" w:cs="Times New Roman"/>
          <w:sz w:val="28"/>
          <w:szCs w:val="28"/>
        </w:rPr>
        <w:t xml:space="preserve"> а именно этого требует программа.</w:t>
      </w:r>
    </w:p>
    <w:p w:rsidR="00CA246D" w:rsidRDefault="00414D44" w:rsidP="00CA2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Уже на первых </w:t>
      </w:r>
      <w:r w:rsidR="00CA246D">
        <w:rPr>
          <w:rFonts w:ascii="Times New Roman" w:hAnsi="Times New Roman" w:cs="Times New Roman"/>
          <w:sz w:val="28"/>
          <w:szCs w:val="28"/>
        </w:rPr>
        <w:t xml:space="preserve">порах обучения чтению и письму </w:t>
      </w:r>
      <w:r w:rsidRPr="00F17FEA">
        <w:rPr>
          <w:rFonts w:ascii="Times New Roman" w:hAnsi="Times New Roman" w:cs="Times New Roman"/>
          <w:sz w:val="28"/>
          <w:szCs w:val="28"/>
        </w:rPr>
        <w:t>такие дети испытывают значительные з</w:t>
      </w:r>
      <w:r w:rsidR="00CA246D">
        <w:rPr>
          <w:rFonts w:ascii="Times New Roman" w:hAnsi="Times New Roman" w:cs="Times New Roman"/>
          <w:sz w:val="28"/>
          <w:szCs w:val="28"/>
        </w:rPr>
        <w:t xml:space="preserve">атруднения, пишут с ошибками, </w:t>
      </w:r>
      <w:r w:rsidRPr="00F17FEA">
        <w:rPr>
          <w:rFonts w:ascii="Times New Roman" w:hAnsi="Times New Roman" w:cs="Times New Roman"/>
          <w:sz w:val="28"/>
          <w:szCs w:val="28"/>
        </w:rPr>
        <w:t xml:space="preserve">и как результат плохие оценки, негативное отношение к школе, отклонение в поведении, повышенная утомляемость и невроз. Этого можно избежать целенаправленной работой по подготовке детей </w:t>
      </w:r>
    </w:p>
    <w:p w:rsidR="00EA5EA4" w:rsidRDefault="00414D44" w:rsidP="00CA2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Мотивация к обучению в школе не может возникнуть у детей старшего дошкольного возраста сама по себе. Эффективность формирования мотивации к обучению у ребенка подготовительной к школе группы полностью зависит от правильной организации образовательного процесса. Занятия для данного возраста должны быть приближены к школьным. Они должны носить учебно-тренирующий характер. Но при этом существенно отличаться по форме организации. Главным на этих занятиях должно стать </w:t>
      </w:r>
      <w:r w:rsidRPr="00F17FEA">
        <w:rPr>
          <w:rFonts w:ascii="Times New Roman" w:hAnsi="Times New Roman" w:cs="Times New Roman"/>
          <w:sz w:val="28"/>
          <w:szCs w:val="28"/>
        </w:rPr>
        <w:lastRenderedPageBreak/>
        <w:t>игровое дидактическое упражнение. Использование данной методической разработки на занятиях с детьми не только стимулирует обучение, но и способствует его успешности, содействует профилактике нарушений чтения. Применение его на практике, показывают положительную динамику</w:t>
      </w:r>
      <w:r w:rsidR="00CA246D">
        <w:rPr>
          <w:rFonts w:ascii="Times New Roman" w:hAnsi="Times New Roman" w:cs="Times New Roman"/>
          <w:sz w:val="28"/>
          <w:szCs w:val="28"/>
        </w:rPr>
        <w:t>.</w:t>
      </w:r>
    </w:p>
    <w:p w:rsidR="00CA246D" w:rsidRPr="00CA246D" w:rsidRDefault="00CA246D" w:rsidP="00CA24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EF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A246D">
        <w:rPr>
          <w:rFonts w:ascii="Times New Roman" w:hAnsi="Times New Roman" w:cs="Times New Roman"/>
          <w:sz w:val="28"/>
          <w:szCs w:val="28"/>
        </w:rPr>
        <w:t>формирование у детей речевых навыков и умений владения речью как средством общения и культуры; обогащение активного словаря; развити</w:t>
      </w:r>
      <w:r w:rsidR="00926B74">
        <w:rPr>
          <w:rFonts w:ascii="Times New Roman" w:hAnsi="Times New Roman" w:cs="Times New Roman"/>
          <w:sz w:val="28"/>
          <w:szCs w:val="28"/>
        </w:rPr>
        <w:t>е</w:t>
      </w:r>
      <w:r w:rsidRPr="00CA246D">
        <w:rPr>
          <w:rFonts w:ascii="Times New Roman" w:hAnsi="Times New Roman" w:cs="Times New Roman"/>
          <w:sz w:val="28"/>
          <w:szCs w:val="28"/>
        </w:rPr>
        <w:t xml:space="preserve">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 через решение следующих </w:t>
      </w:r>
      <w:r w:rsidRPr="00CA246D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A246D" w:rsidRPr="00CA246D" w:rsidRDefault="00CA246D" w:rsidP="00CA246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6D">
        <w:rPr>
          <w:rFonts w:ascii="Times New Roman" w:hAnsi="Times New Roman" w:cs="Times New Roman"/>
          <w:sz w:val="28"/>
          <w:szCs w:val="28"/>
        </w:rPr>
        <w:t xml:space="preserve">Учить буквы и звуки, их различия между собой; </w:t>
      </w:r>
    </w:p>
    <w:p w:rsidR="00CA246D" w:rsidRPr="00CA246D" w:rsidRDefault="00CA246D" w:rsidP="00CA246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6D">
        <w:rPr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словах.</w:t>
      </w:r>
    </w:p>
    <w:p w:rsidR="00CA246D" w:rsidRPr="00CA246D" w:rsidRDefault="00CA246D" w:rsidP="00CA246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6D">
        <w:rPr>
          <w:rFonts w:ascii="Times New Roman" w:hAnsi="Times New Roman" w:cs="Times New Roman"/>
          <w:sz w:val="28"/>
          <w:szCs w:val="28"/>
        </w:rPr>
        <w:t>Учить составлять слова из слогов;</w:t>
      </w:r>
    </w:p>
    <w:p w:rsidR="00CA246D" w:rsidRPr="00CA246D" w:rsidRDefault="00CA246D" w:rsidP="00CA246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6D">
        <w:rPr>
          <w:rFonts w:ascii="Times New Roman" w:hAnsi="Times New Roman" w:cs="Times New Roman"/>
          <w:sz w:val="28"/>
          <w:szCs w:val="28"/>
        </w:rPr>
        <w:t>Учить детей делить двусложные и трехсложные слова с открытыми слогами на части;</w:t>
      </w:r>
    </w:p>
    <w:p w:rsidR="00CA246D" w:rsidRPr="00CA246D" w:rsidRDefault="00CA246D" w:rsidP="00CA246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6D">
        <w:rPr>
          <w:rFonts w:ascii="Times New Roman" w:hAnsi="Times New Roman" w:cs="Times New Roman"/>
          <w:sz w:val="28"/>
          <w:szCs w:val="28"/>
        </w:rPr>
        <w:t xml:space="preserve">Дать представления о предложении; </w:t>
      </w:r>
    </w:p>
    <w:p w:rsidR="00CA246D" w:rsidRDefault="00CA246D" w:rsidP="00CA246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6D">
        <w:rPr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предложений на слова с указанием их последовательности.</w:t>
      </w:r>
    </w:p>
    <w:p w:rsidR="00E462EF" w:rsidRPr="00E462EF" w:rsidRDefault="00E462EF" w:rsidP="00E462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E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462EF" w:rsidRPr="00E462EF" w:rsidRDefault="00E462EF" w:rsidP="00E4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F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E462EF" w:rsidRPr="00E462EF" w:rsidRDefault="00E462EF" w:rsidP="00E462EF">
      <w:pPr>
        <w:jc w:val="both"/>
        <w:rPr>
          <w:rFonts w:ascii="Times New Roman" w:hAnsi="Times New Roman" w:cs="Times New Roman"/>
          <w:sz w:val="28"/>
          <w:szCs w:val="28"/>
        </w:rPr>
      </w:pPr>
      <w:r w:rsidRPr="00E462EF">
        <w:rPr>
          <w:rFonts w:ascii="Times New Roman" w:hAnsi="Times New Roman" w:cs="Times New Roman"/>
          <w:sz w:val="28"/>
          <w:szCs w:val="28"/>
        </w:rPr>
        <w:t>Владеют всеми средствами звукового анализа слов.</w:t>
      </w:r>
    </w:p>
    <w:p w:rsidR="00E462EF" w:rsidRPr="00E462EF" w:rsidRDefault="00E462EF" w:rsidP="00E462EF">
      <w:pPr>
        <w:jc w:val="both"/>
        <w:rPr>
          <w:rFonts w:ascii="Times New Roman" w:hAnsi="Times New Roman" w:cs="Times New Roman"/>
          <w:sz w:val="28"/>
          <w:szCs w:val="28"/>
        </w:rPr>
      </w:pPr>
      <w:r w:rsidRPr="00E462EF">
        <w:rPr>
          <w:rFonts w:ascii="Times New Roman" w:hAnsi="Times New Roman" w:cs="Times New Roman"/>
          <w:sz w:val="28"/>
          <w:szCs w:val="28"/>
        </w:rPr>
        <w:t>Определяют основные качественные характеристики звуков в слове (гласные, твердые и мягкие согласные, ударные - безударные гласные, место звука в слое).</w:t>
      </w:r>
    </w:p>
    <w:p w:rsidR="00E462EF" w:rsidRPr="00E462EF" w:rsidRDefault="00926B74" w:rsidP="00E46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</w:t>
      </w:r>
      <w:r w:rsidR="00E462EF" w:rsidRPr="00E462EF">
        <w:rPr>
          <w:rFonts w:ascii="Times New Roman" w:hAnsi="Times New Roman" w:cs="Times New Roman"/>
          <w:sz w:val="28"/>
          <w:szCs w:val="28"/>
        </w:rPr>
        <w:t>т сравнительный звуковой анализ слов</w:t>
      </w:r>
    </w:p>
    <w:p w:rsidR="00E462EF" w:rsidRPr="00E462EF" w:rsidRDefault="00E462EF" w:rsidP="00E4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F">
        <w:rPr>
          <w:rFonts w:ascii="Times New Roman" w:hAnsi="Times New Roman" w:cs="Times New Roman"/>
          <w:sz w:val="28"/>
          <w:szCs w:val="28"/>
        </w:rPr>
        <w:t>Самостоятельно составляют предложение с заданным количеством слов и схемы к ним, делят слова на слоги, подбирают слова к заданным моделям.</w:t>
      </w:r>
    </w:p>
    <w:p w:rsidR="00E462EF" w:rsidRPr="00E462EF" w:rsidRDefault="00BA37D8" w:rsidP="00E4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="00E462EF" w:rsidRPr="00BA37D8">
        <w:rPr>
          <w:rFonts w:ascii="Times New Roman" w:hAnsi="Times New Roman" w:cs="Times New Roman"/>
          <w:sz w:val="28"/>
          <w:szCs w:val="28"/>
        </w:rPr>
        <w:t>положительно отзываю</w:t>
      </w:r>
      <w:r w:rsidR="00926B74">
        <w:rPr>
          <w:rFonts w:ascii="Times New Roman" w:hAnsi="Times New Roman" w:cs="Times New Roman"/>
          <w:sz w:val="28"/>
          <w:szCs w:val="28"/>
        </w:rPr>
        <w:t>тся о применении</w:t>
      </w:r>
      <w:r w:rsidRPr="00BA37D8">
        <w:rPr>
          <w:rFonts w:ascii="Times New Roman" w:hAnsi="Times New Roman" w:cs="Times New Roman"/>
          <w:sz w:val="28"/>
          <w:szCs w:val="28"/>
        </w:rPr>
        <w:t xml:space="preserve"> </w:t>
      </w:r>
      <w:r w:rsidR="00926B74">
        <w:rPr>
          <w:rFonts w:ascii="Times New Roman" w:hAnsi="Times New Roman" w:cs="Times New Roman"/>
          <w:sz w:val="28"/>
          <w:szCs w:val="28"/>
        </w:rPr>
        <w:t>игровых дидактических упражнениях в образовательном</w:t>
      </w:r>
      <w:r w:rsidRPr="00BA37D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26B74">
        <w:rPr>
          <w:rFonts w:ascii="Times New Roman" w:hAnsi="Times New Roman" w:cs="Times New Roman"/>
          <w:sz w:val="28"/>
          <w:szCs w:val="28"/>
        </w:rPr>
        <w:t>е</w:t>
      </w:r>
      <w:r w:rsidRPr="00BA37D8">
        <w:rPr>
          <w:rFonts w:ascii="Times New Roman" w:hAnsi="Times New Roman" w:cs="Times New Roman"/>
          <w:sz w:val="28"/>
          <w:szCs w:val="28"/>
        </w:rPr>
        <w:t>.</w:t>
      </w:r>
      <w:r w:rsidR="00926B74">
        <w:rPr>
          <w:rFonts w:ascii="Times New Roman" w:hAnsi="Times New Roman" w:cs="Times New Roman"/>
          <w:sz w:val="28"/>
          <w:szCs w:val="28"/>
        </w:rPr>
        <w:t xml:space="preserve"> Отмечают результативность данной методики.</w:t>
      </w:r>
    </w:p>
    <w:p w:rsidR="00E462EF" w:rsidRDefault="00E462EF" w:rsidP="00BA3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2EF">
        <w:rPr>
          <w:rFonts w:ascii="Times New Roman" w:hAnsi="Times New Roman" w:cs="Times New Roman"/>
          <w:sz w:val="28"/>
          <w:szCs w:val="28"/>
        </w:rPr>
        <w:lastRenderedPageBreak/>
        <w:t>Педагоги:</w:t>
      </w:r>
      <w:r w:rsidR="0092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EF" w:rsidRPr="00BA37D8" w:rsidRDefault="00E462EF" w:rsidP="00272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7D8">
        <w:rPr>
          <w:rFonts w:ascii="Times New Roman" w:hAnsi="Times New Roman" w:cs="Times New Roman"/>
          <w:sz w:val="28"/>
          <w:szCs w:val="28"/>
        </w:rPr>
        <w:t>Порядо</w:t>
      </w:r>
      <w:r w:rsidR="00BA37D8" w:rsidRPr="00BA37D8">
        <w:rPr>
          <w:rFonts w:ascii="Times New Roman" w:hAnsi="Times New Roman" w:cs="Times New Roman"/>
          <w:sz w:val="28"/>
          <w:szCs w:val="28"/>
        </w:rPr>
        <w:t>к деятельности в рамках</w:t>
      </w:r>
      <w:r w:rsidR="00926B74">
        <w:rPr>
          <w:rFonts w:ascii="Times New Roman" w:hAnsi="Times New Roman" w:cs="Times New Roman"/>
          <w:sz w:val="28"/>
          <w:szCs w:val="28"/>
        </w:rPr>
        <w:t xml:space="preserve"> </w:t>
      </w:r>
      <w:r w:rsidR="00BA37D8" w:rsidRPr="00BA37D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педагогического опыта</w:t>
      </w:r>
      <w:r w:rsidR="00926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7D8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A37D8" w:rsidRPr="00272BFA" w:rsidRDefault="00BA37D8" w:rsidP="00272B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A">
        <w:rPr>
          <w:rFonts w:ascii="Times New Roman" w:hAnsi="Times New Roman" w:cs="Times New Roman"/>
          <w:sz w:val="28"/>
          <w:szCs w:val="28"/>
        </w:rPr>
        <w:t xml:space="preserve">изучение, сбор материалов по теме; </w:t>
      </w:r>
    </w:p>
    <w:p w:rsidR="00BA37D8" w:rsidRPr="00272BFA" w:rsidRDefault="00BA37D8" w:rsidP="00272B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A">
        <w:rPr>
          <w:rFonts w:ascii="Times New Roman" w:hAnsi="Times New Roman" w:cs="Times New Roman"/>
          <w:sz w:val="28"/>
          <w:szCs w:val="28"/>
        </w:rPr>
        <w:t>сбор и систематизирование дидактических материалов по подготовке детей к обучению грамоте, речевых игр и упражнений, наглядного материала;</w:t>
      </w:r>
    </w:p>
    <w:p w:rsidR="00BA37D8" w:rsidRPr="00272BFA" w:rsidRDefault="00BA37D8" w:rsidP="00272B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A">
        <w:rPr>
          <w:rFonts w:ascii="Times New Roman" w:hAnsi="Times New Roman" w:cs="Times New Roman"/>
          <w:sz w:val="28"/>
          <w:szCs w:val="28"/>
        </w:rPr>
        <w:t>разработка системы занятий в виде путешествия по волшебной стране;</w:t>
      </w:r>
    </w:p>
    <w:p w:rsidR="00BA37D8" w:rsidRPr="00272BFA" w:rsidRDefault="00BA37D8" w:rsidP="00272B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A">
        <w:rPr>
          <w:rFonts w:ascii="Times New Roman" w:hAnsi="Times New Roman" w:cs="Times New Roman"/>
          <w:sz w:val="28"/>
          <w:szCs w:val="28"/>
        </w:rPr>
        <w:t>внедрение игровых дидактических упражнений в практ</w:t>
      </w:r>
      <w:r w:rsidR="00272BFA">
        <w:rPr>
          <w:rFonts w:ascii="Times New Roman" w:hAnsi="Times New Roman" w:cs="Times New Roman"/>
          <w:sz w:val="28"/>
          <w:szCs w:val="28"/>
        </w:rPr>
        <w:t>ику;</w:t>
      </w:r>
    </w:p>
    <w:p w:rsidR="00272BFA" w:rsidRDefault="00BA37D8" w:rsidP="00272B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BFA">
        <w:rPr>
          <w:rFonts w:ascii="Times New Roman" w:hAnsi="Times New Roman" w:cs="Times New Roman"/>
          <w:sz w:val="28"/>
          <w:szCs w:val="28"/>
        </w:rPr>
        <w:t>представление накопленного опыта педагогам ДОУ</w:t>
      </w:r>
      <w:r w:rsidR="00272BFA">
        <w:rPr>
          <w:rFonts w:ascii="Times New Roman" w:hAnsi="Times New Roman" w:cs="Times New Roman"/>
          <w:sz w:val="28"/>
          <w:szCs w:val="28"/>
        </w:rPr>
        <w:t>.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7D">
        <w:rPr>
          <w:rFonts w:ascii="Times New Roman" w:hAnsi="Times New Roman" w:cs="Times New Roman"/>
          <w:b/>
          <w:sz w:val="28"/>
          <w:szCs w:val="28"/>
        </w:rPr>
        <w:t xml:space="preserve">Способы и формы работы с детьми. </w:t>
      </w:r>
    </w:p>
    <w:p w:rsid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5 -7 лет. </w:t>
      </w:r>
    </w:p>
    <w:p w:rsid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1.5 года.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неделю, включают в себя небольшую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теоретическую часть, с иллюстрированным наглядным материалом, игровые,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занимательные упражнения, упражнения для развития моторики.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Физкультминутки и музыкально-ритмические паузы способствуют развитию </w:t>
      </w:r>
    </w:p>
    <w:p w:rsid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>мелкой моторики, развитию речи</w:t>
      </w:r>
      <w:r>
        <w:rPr>
          <w:rFonts w:ascii="Times New Roman" w:hAnsi="Times New Roman" w:cs="Times New Roman"/>
          <w:sz w:val="28"/>
          <w:szCs w:val="28"/>
        </w:rPr>
        <w:t>, глазомера, основных движений.</w:t>
      </w:r>
      <w:r>
        <w:t xml:space="preserve"> (</w:t>
      </w:r>
      <w:r w:rsidRPr="006F397D">
        <w:rPr>
          <w:rFonts w:ascii="Times New Roman" w:hAnsi="Times New Roman" w:cs="Times New Roman"/>
          <w:sz w:val="28"/>
          <w:szCs w:val="28"/>
        </w:rPr>
        <w:t>В соответстви</w:t>
      </w:r>
      <w:r w:rsidR="00926B74">
        <w:rPr>
          <w:rFonts w:ascii="Times New Roman" w:hAnsi="Times New Roman" w:cs="Times New Roman"/>
          <w:sz w:val="28"/>
          <w:szCs w:val="28"/>
        </w:rPr>
        <w:t>и с действующими нормами СанПиН</w:t>
      </w:r>
      <w:r w:rsidRPr="006F397D">
        <w:rPr>
          <w:rFonts w:ascii="Times New Roman" w:hAnsi="Times New Roman" w:cs="Times New Roman"/>
          <w:sz w:val="28"/>
          <w:szCs w:val="28"/>
        </w:rPr>
        <w:t xml:space="preserve"> (Санитарно</w:t>
      </w:r>
      <w:r w:rsidR="00926B74">
        <w:rPr>
          <w:rFonts w:ascii="Times New Roman" w:hAnsi="Times New Roman" w:cs="Times New Roman"/>
          <w:sz w:val="28"/>
          <w:szCs w:val="28"/>
        </w:rPr>
        <w:t xml:space="preserve"> </w:t>
      </w:r>
      <w:r w:rsidRPr="006F397D">
        <w:rPr>
          <w:rFonts w:ascii="Times New Roman" w:hAnsi="Times New Roman" w:cs="Times New Roman"/>
          <w:sz w:val="28"/>
          <w:szCs w:val="28"/>
        </w:rPr>
        <w:t>эпидемиологические правила и нормативы 2.4.1.3049–13 п. 11.10).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397D">
        <w:rPr>
          <w:rFonts w:ascii="Times New Roman" w:hAnsi="Times New Roman" w:cs="Times New Roman"/>
          <w:sz w:val="28"/>
          <w:szCs w:val="28"/>
        </w:rPr>
        <w:t xml:space="preserve">родолжительность непрерывной непосредственно образовательной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>деятельности для детей</w:t>
      </w:r>
      <w:r>
        <w:rPr>
          <w:rFonts w:ascii="Times New Roman" w:hAnsi="Times New Roman" w:cs="Times New Roman"/>
          <w:sz w:val="28"/>
          <w:szCs w:val="28"/>
        </w:rPr>
        <w:t xml:space="preserve"> от 5 до 6 лет - 25 минут, </w:t>
      </w:r>
      <w:r w:rsidRPr="006F397D">
        <w:rPr>
          <w:rFonts w:ascii="Times New Roman" w:hAnsi="Times New Roman" w:cs="Times New Roman"/>
          <w:sz w:val="28"/>
          <w:szCs w:val="28"/>
        </w:rPr>
        <w:t xml:space="preserve">а для детей от 6 до 7 лет - 30 минут. В середине времени, отведенного на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непрерывную образовательную деятельность, проводят физкультурные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минутки.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7D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 Дидактические игры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 Фонематические упражнения </w:t>
      </w:r>
    </w:p>
    <w:p w:rsidR="006F397D" w:rsidRP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7D">
        <w:rPr>
          <w:rFonts w:ascii="Times New Roman" w:hAnsi="Times New Roman" w:cs="Times New Roman"/>
          <w:sz w:val="28"/>
          <w:szCs w:val="28"/>
        </w:rPr>
        <w:t xml:space="preserve"> Работа с текстами </w:t>
      </w:r>
    </w:p>
    <w:p w:rsidR="006F397D" w:rsidRDefault="006F397D" w:rsidP="006F3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397D" w:rsidSect="0015607D">
          <w:pgSz w:w="11906" w:h="16838"/>
          <w:pgMar w:top="1134" w:right="850" w:bottom="1134" w:left="1701" w:header="708" w:footer="708" w:gutter="0"/>
          <w:pgBorders w:display="firstPage" w:offsetFrom="page">
            <w:top w:val="earth2" w:sz="12" w:space="24" w:color="auto"/>
            <w:left w:val="earth2" w:sz="12" w:space="24" w:color="auto"/>
            <w:bottom w:val="earth2" w:sz="12" w:space="24" w:color="auto"/>
            <w:right w:val="earth2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 Графические упражнения</w:t>
      </w:r>
    </w:p>
    <w:p w:rsidR="006F397D" w:rsidRDefault="006F397D" w:rsidP="006F39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6F397D" w:rsidRDefault="006F397D" w:rsidP="006F39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7D">
        <w:rPr>
          <w:rFonts w:ascii="Times New Roman" w:hAnsi="Times New Roman" w:cs="Times New Roman"/>
          <w:b/>
          <w:sz w:val="28"/>
          <w:szCs w:val="28"/>
        </w:rPr>
        <w:t>Примерное учебно -тематическое планирование занятий в старшей и подготовительной группах</w:t>
      </w:r>
    </w:p>
    <w:p w:rsidR="006F397D" w:rsidRDefault="0011291F" w:rsidP="0011291F">
      <w:pPr>
        <w:tabs>
          <w:tab w:val="center" w:pos="7285"/>
          <w:tab w:val="left" w:pos="102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397D">
        <w:rPr>
          <w:rFonts w:ascii="Times New Roman" w:hAnsi="Times New Roman" w:cs="Times New Roman"/>
          <w:b/>
          <w:sz w:val="28"/>
          <w:szCs w:val="28"/>
        </w:rPr>
        <w:t>«Путешествие в страну Пиши-Читай»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291F" w:rsidRDefault="0011291F" w:rsidP="0011291F">
      <w:pPr>
        <w:tabs>
          <w:tab w:val="center" w:pos="7285"/>
          <w:tab w:val="left" w:pos="1023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5103"/>
        <w:gridCol w:w="8753"/>
      </w:tblGrid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53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B04A3" w:rsidRDefault="000B04A3" w:rsidP="000B0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картой «Страны Пиши-Читай» (1 занятие)</w:t>
            </w:r>
          </w:p>
        </w:tc>
        <w:tc>
          <w:tcPr>
            <w:tcW w:w="8753" w:type="dxa"/>
          </w:tcPr>
          <w:p w:rsidR="000B04A3" w:rsidRDefault="0015607D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картой «Пиши-Читай» и главным человеком в этой стране.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B04A3" w:rsidRDefault="000B04A3" w:rsidP="000B0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04A3">
              <w:rPr>
                <w:rFonts w:ascii="Times New Roman" w:hAnsi="Times New Roman" w:cs="Times New Roman"/>
                <w:sz w:val="24"/>
                <w:szCs w:val="24"/>
              </w:rPr>
              <w:t>природы, музыки,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занятие)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звуках различного происхождения.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городом Звукоград. </w:t>
            </w:r>
          </w:p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 </w:t>
            </w:r>
            <w:r w:rsidRPr="000B04A3">
              <w:rPr>
                <w:rFonts w:ascii="Times New Roman" w:hAnsi="Times New Roman" w:cs="Times New Roman"/>
                <w:sz w:val="24"/>
                <w:szCs w:val="24"/>
              </w:rPr>
              <w:t>(Девочки и мальчики)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занятие)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«звуки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 – девочки, согласны -  мальчики.</w:t>
            </w: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гласных и согласных звуках.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B04A3" w:rsidRDefault="000B04A3" w:rsidP="000B04A3">
            <w:pPr>
              <w:tabs>
                <w:tab w:val="center" w:pos="244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(2 занятия)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«гласный звук», отличия их от букв.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B04A3" w:rsidRDefault="000B04A3" w:rsidP="000B0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(2 занятия)</w:t>
            </w:r>
          </w:p>
        </w:tc>
        <w:tc>
          <w:tcPr>
            <w:tcW w:w="8753" w:type="dxa"/>
          </w:tcPr>
          <w:p w:rsidR="000B04A3" w:rsidRDefault="0011291F" w:rsidP="00112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«Согласный звук», отличия их от букв.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B04A3" w:rsidRDefault="000B04A3" w:rsidP="000B04A3">
            <w:pPr>
              <w:tabs>
                <w:tab w:val="left" w:pos="15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с городом Буквоград (1 занятие) </w:t>
            </w:r>
          </w:p>
          <w:p w:rsidR="000B04A3" w:rsidRDefault="000B04A3" w:rsidP="000B04A3">
            <w:pPr>
              <w:tabs>
                <w:tab w:val="left" w:pos="15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 (33 занятия)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Алфавитом. </w:t>
            </w: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Активизировать и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олнить знания детей об алфавите и букв, которые в нем живут.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B04A3" w:rsidRDefault="000B04A3" w:rsidP="00A96A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Слоги и их образования. Звуковой анализ </w:t>
            </w:r>
            <w:r w:rsidR="00A96A78">
              <w:rPr>
                <w:rFonts w:ascii="Times New Roman" w:hAnsi="Times New Roman" w:cs="Times New Roman"/>
                <w:sz w:val="28"/>
                <w:szCs w:val="28"/>
              </w:rPr>
              <w:t xml:space="preserve">слогов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занятия)</w:t>
            </w:r>
          </w:p>
        </w:tc>
        <w:tc>
          <w:tcPr>
            <w:tcW w:w="8753" w:type="dxa"/>
          </w:tcPr>
          <w:p w:rsidR="000B04A3" w:rsidRDefault="0011291F" w:rsidP="00112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В игровой форме 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звуковой анализ слога</w:t>
            </w: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96A78" w:rsidRDefault="00A96A78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городом Словоград. </w:t>
            </w:r>
          </w:p>
          <w:p w:rsidR="000B04A3" w:rsidRDefault="00A96A78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Слог+ Слог= Слово. (3 занятия)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делить слова на слоги, определять количество слогов и место </w:t>
            </w:r>
            <w:r w:rsidRPr="00323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 в слове.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</w:tcPr>
          <w:p w:rsidR="000B04A3" w:rsidRDefault="00A96A78" w:rsidP="00A96A78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словами. Звуковой анализ слов. Деление на слоги. (3 занятия)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Обучать пониманию слов-антонимов, синонимов, омонимов. Формировать умение связывать существительное с соответствующим глаголом.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B04A3" w:rsidRDefault="00A96A78" w:rsidP="00A96A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предложение. (2 занятия)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Учить составлять и читать короткие слова и предложения.Через разгадывание ребусов продолжать учить складыват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читать слова и предложения.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B04A3" w:rsidRDefault="00CA3DD6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Игра-викторина (1 занятие)</w:t>
            </w:r>
          </w:p>
        </w:tc>
        <w:tc>
          <w:tcPr>
            <w:tcW w:w="8753" w:type="dxa"/>
          </w:tcPr>
          <w:p w:rsidR="000B04A3" w:rsidRDefault="0011291F" w:rsidP="00112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 о звуках, буквах,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слогах, словах и предложениях.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B04A3" w:rsidRDefault="00CA3DD6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древ</w:t>
            </w:r>
            <w:r w:rsidR="0011291F">
              <w:rPr>
                <w:rFonts w:ascii="Times New Roman" w:hAnsi="Times New Roman" w:cs="Times New Roman"/>
                <w:sz w:val="28"/>
                <w:szCs w:val="28"/>
              </w:rPr>
              <w:t>ние люди общались друг с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 занятие)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способами передачи информации древними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людьми на больших расстояниях.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B04A3" w:rsidRDefault="00CA3DD6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рассказов. (2 занятия)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Работать над формированием связной речи с опорой на сюжетные картинки. Продолжать формировать умение внимательно рассматривать картинку, выделять в ней главную мысль (с помощью вопросов воспитателя) и озвучивать её.</w:t>
            </w:r>
          </w:p>
        </w:tc>
      </w:tr>
      <w:tr w:rsidR="000B04A3" w:rsidTr="000B04A3">
        <w:tc>
          <w:tcPr>
            <w:tcW w:w="704" w:type="dxa"/>
          </w:tcPr>
          <w:p w:rsidR="000B04A3" w:rsidRDefault="000B04A3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0B04A3" w:rsidRDefault="00CA3DD6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(1 занятие)</w:t>
            </w:r>
          </w:p>
        </w:tc>
        <w:tc>
          <w:tcPr>
            <w:tcW w:w="8753" w:type="dxa"/>
          </w:tcPr>
          <w:p w:rsidR="000B04A3" w:rsidRDefault="0011291F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37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чтению и грамматике.</w:t>
            </w:r>
          </w:p>
        </w:tc>
      </w:tr>
      <w:tr w:rsidR="00CA3DD6" w:rsidTr="00153C67">
        <w:tc>
          <w:tcPr>
            <w:tcW w:w="5807" w:type="dxa"/>
            <w:gridSpan w:val="2"/>
          </w:tcPr>
          <w:p w:rsidR="00CA3DD6" w:rsidRPr="0011291F" w:rsidRDefault="00CA3DD6" w:rsidP="00CA3DD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1F">
              <w:rPr>
                <w:rFonts w:ascii="Times New Roman" w:hAnsi="Times New Roman" w:cs="Times New Roman"/>
                <w:b/>
                <w:sz w:val="28"/>
                <w:szCs w:val="28"/>
              </w:rPr>
              <w:t>56 занятий</w:t>
            </w:r>
          </w:p>
        </w:tc>
        <w:tc>
          <w:tcPr>
            <w:tcW w:w="8753" w:type="dxa"/>
          </w:tcPr>
          <w:p w:rsidR="00CA3DD6" w:rsidRDefault="00CA3DD6" w:rsidP="0032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91F" w:rsidRDefault="0011291F" w:rsidP="00323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1291F" w:rsidSect="006F39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3F37" w:rsidRPr="0011291F" w:rsidRDefault="0011291F" w:rsidP="001129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1. Агранович З.Е. Дидактический материал по развитию зрительного восприятия и узнавания у старших дошкольн</w:t>
      </w:r>
      <w:r w:rsidR="0011291F">
        <w:rPr>
          <w:rFonts w:ascii="Times New Roman" w:hAnsi="Times New Roman" w:cs="Times New Roman"/>
          <w:sz w:val="28"/>
          <w:szCs w:val="28"/>
        </w:rPr>
        <w:t>иков, СПб., 2003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 xml:space="preserve">2. Башаева Т.В. Развитие восприятия </w:t>
      </w:r>
      <w:r w:rsidR="0011291F">
        <w:rPr>
          <w:rFonts w:ascii="Times New Roman" w:hAnsi="Times New Roman" w:cs="Times New Roman"/>
          <w:sz w:val="28"/>
          <w:szCs w:val="28"/>
        </w:rPr>
        <w:t>детей 3-7 лет, Ярославль, 2001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3. Бугременко Е.А. Чт</w:t>
      </w:r>
      <w:r w:rsidR="0011291F">
        <w:rPr>
          <w:rFonts w:ascii="Times New Roman" w:hAnsi="Times New Roman" w:cs="Times New Roman"/>
          <w:sz w:val="28"/>
          <w:szCs w:val="28"/>
        </w:rPr>
        <w:t>ение без принуждения. М., 1993.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4. Волкова Л.С. Логопедия, М., 1989.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5. Городилова В.И. Чтение и письмо, М., 1995.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6. Жукова Н.С., Мастюкова Е.М. преодоление обще</w:t>
      </w:r>
      <w:r w:rsidR="0011291F">
        <w:rPr>
          <w:rFonts w:ascii="Times New Roman" w:hAnsi="Times New Roman" w:cs="Times New Roman"/>
          <w:sz w:val="28"/>
          <w:szCs w:val="28"/>
        </w:rPr>
        <w:t>го недоразвития речи. М., 1990.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 xml:space="preserve">7. Журова Е.Н. Обучение дошкольников </w:t>
      </w:r>
      <w:r w:rsidR="0011291F">
        <w:rPr>
          <w:rFonts w:ascii="Times New Roman" w:hAnsi="Times New Roman" w:cs="Times New Roman"/>
          <w:sz w:val="28"/>
          <w:szCs w:val="28"/>
        </w:rPr>
        <w:t>грамоте. М.: Школа-Пресс, 1998.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8. Козырева Л.М. Развитие речи. Дети 5-7 лет, Ярославль: Академия ра</w:t>
      </w:r>
      <w:r w:rsidR="0011291F">
        <w:rPr>
          <w:rFonts w:ascii="Times New Roman" w:hAnsi="Times New Roman" w:cs="Times New Roman"/>
          <w:sz w:val="28"/>
          <w:szCs w:val="28"/>
        </w:rPr>
        <w:t>звития: Академия Холдинг, 2002.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9. Колесникова Е.В. Развитие фонематического слуха у дошкольников. М.: Гном и Д, 2000.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10. Колесникова Е.В. Развитие звукобуквенного анализа у де</w:t>
      </w:r>
      <w:r w:rsidR="0011291F">
        <w:rPr>
          <w:rFonts w:ascii="Times New Roman" w:hAnsi="Times New Roman" w:cs="Times New Roman"/>
          <w:sz w:val="28"/>
          <w:szCs w:val="28"/>
        </w:rPr>
        <w:t>тей 5-6 лет. М.: Гном и Д, 2000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11. Лалаева Г.И. Нарушение чтения и пути их коррекции у младших школьников. СПб.,</w:t>
      </w:r>
      <w:r w:rsidR="0011291F">
        <w:rPr>
          <w:rFonts w:ascii="Times New Roman" w:hAnsi="Times New Roman" w:cs="Times New Roman"/>
          <w:sz w:val="28"/>
          <w:szCs w:val="28"/>
        </w:rPr>
        <w:t>1998.</w:t>
      </w:r>
    </w:p>
    <w:p w:rsidR="00323F37" w:rsidRPr="00323F37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12. . Максаков А.И. правильно ли</w:t>
      </w:r>
      <w:r w:rsidR="0011291F">
        <w:rPr>
          <w:rFonts w:ascii="Times New Roman" w:hAnsi="Times New Roman" w:cs="Times New Roman"/>
          <w:sz w:val="28"/>
          <w:szCs w:val="28"/>
        </w:rPr>
        <w:t xml:space="preserve"> говорит ваш ребёнок. М., 1982.</w:t>
      </w:r>
    </w:p>
    <w:p w:rsidR="00323F37" w:rsidRPr="00E462EF" w:rsidRDefault="00323F37" w:rsidP="00112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F37">
        <w:rPr>
          <w:rFonts w:ascii="Times New Roman" w:hAnsi="Times New Roman" w:cs="Times New Roman"/>
          <w:sz w:val="28"/>
          <w:szCs w:val="28"/>
        </w:rPr>
        <w:t>13. Матвеева А.Н. Звуки и буквы. М.: рекорд, 1994.</w:t>
      </w:r>
    </w:p>
    <w:sectPr w:rsidR="00323F37" w:rsidRPr="00E462EF" w:rsidSect="001129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86" w:rsidRDefault="00A64A86" w:rsidP="0015607D">
      <w:pPr>
        <w:spacing w:after="0" w:line="240" w:lineRule="auto"/>
      </w:pPr>
      <w:r>
        <w:separator/>
      </w:r>
    </w:p>
  </w:endnote>
  <w:endnote w:type="continuationSeparator" w:id="1">
    <w:p w:rsidR="00A64A86" w:rsidRDefault="00A64A86" w:rsidP="0015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86" w:rsidRDefault="00A64A86" w:rsidP="0015607D">
      <w:pPr>
        <w:spacing w:after="0" w:line="240" w:lineRule="auto"/>
      </w:pPr>
      <w:r>
        <w:separator/>
      </w:r>
    </w:p>
  </w:footnote>
  <w:footnote w:type="continuationSeparator" w:id="1">
    <w:p w:rsidR="00A64A86" w:rsidRDefault="00A64A86" w:rsidP="0015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504"/>
    <w:multiLevelType w:val="hybridMultilevel"/>
    <w:tmpl w:val="A8A424FC"/>
    <w:lvl w:ilvl="0" w:tplc="9676B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7D305B"/>
    <w:multiLevelType w:val="hybridMultilevel"/>
    <w:tmpl w:val="BE404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FF664C"/>
    <w:multiLevelType w:val="hybridMultilevel"/>
    <w:tmpl w:val="9A30A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F60"/>
    <w:rsid w:val="000751B2"/>
    <w:rsid w:val="000B04A3"/>
    <w:rsid w:val="0011291F"/>
    <w:rsid w:val="0015607D"/>
    <w:rsid w:val="00272BFA"/>
    <w:rsid w:val="00323F37"/>
    <w:rsid w:val="00414D44"/>
    <w:rsid w:val="006D7310"/>
    <w:rsid w:val="006F397D"/>
    <w:rsid w:val="0077122A"/>
    <w:rsid w:val="00926B74"/>
    <w:rsid w:val="00A64A86"/>
    <w:rsid w:val="00A96A78"/>
    <w:rsid w:val="00B81E09"/>
    <w:rsid w:val="00BA37D8"/>
    <w:rsid w:val="00CA246D"/>
    <w:rsid w:val="00CA3DD6"/>
    <w:rsid w:val="00D861C8"/>
    <w:rsid w:val="00E462EF"/>
    <w:rsid w:val="00EA5EA4"/>
    <w:rsid w:val="00F17FEA"/>
    <w:rsid w:val="00F7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6D"/>
    <w:pPr>
      <w:ind w:left="720"/>
      <w:contextualSpacing/>
    </w:pPr>
  </w:style>
  <w:style w:type="table" w:styleId="a4">
    <w:name w:val="Table Grid"/>
    <w:basedOn w:val="a1"/>
    <w:uiPriority w:val="39"/>
    <w:rsid w:val="000B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07D"/>
  </w:style>
  <w:style w:type="paragraph" w:styleId="a7">
    <w:name w:val="footer"/>
    <w:basedOn w:val="a"/>
    <w:link w:val="a8"/>
    <w:uiPriority w:val="99"/>
    <w:unhideWhenUsed/>
    <w:rsid w:val="0015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5</cp:revision>
  <dcterms:created xsi:type="dcterms:W3CDTF">2024-01-28T07:55:00Z</dcterms:created>
  <dcterms:modified xsi:type="dcterms:W3CDTF">2024-02-01T04:26:00Z</dcterms:modified>
</cp:coreProperties>
</file>